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0E" w:rsidRPr="005055D4" w:rsidRDefault="000E7D0E" w:rsidP="000E7D0E">
      <w:pPr>
        <w:spacing w:after="0" w:line="360" w:lineRule="auto"/>
        <w:ind w:left="-1260" w:firstLine="720"/>
        <w:jc w:val="center"/>
        <w:rPr>
          <w:rFonts w:ascii="Arial" w:eastAsia="Times New Roman" w:hAnsi="Arial" w:cs="Arial"/>
          <w:b/>
          <w:bCs/>
          <w:sz w:val="32"/>
          <w:szCs w:val="24"/>
          <w:lang w:val="en-US" w:eastAsia="ru-RU"/>
        </w:rPr>
      </w:pPr>
      <w:r>
        <w:rPr>
          <w:rFonts w:ascii="Arial" w:eastAsia="Times New Roman" w:hAnsi="Arial" w:cs="Arial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-701040</wp:posOffset>
            </wp:positionV>
            <wp:extent cx="7572375" cy="9810750"/>
            <wp:effectExtent l="19050" t="0" r="9525" b="0"/>
            <wp:wrapNone/>
            <wp:docPr id="2" name="Picture 0" descr="cove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ver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981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7D0E" w:rsidRDefault="000E7D0E" w:rsidP="000E7D0E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</w:p>
    <w:p w:rsidR="000E7D0E" w:rsidRDefault="000E7D0E" w:rsidP="000E7D0E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</w:p>
    <w:p w:rsidR="000E7D0E" w:rsidRDefault="000E7D0E" w:rsidP="000E7D0E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</w:p>
    <w:p w:rsidR="000E7D0E" w:rsidRDefault="000E7D0E" w:rsidP="000E7D0E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</w:p>
    <w:p w:rsidR="000E7D0E" w:rsidRDefault="000E7D0E" w:rsidP="000E7D0E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</w:p>
    <w:p w:rsidR="000E7D0E" w:rsidRDefault="000E7D0E" w:rsidP="000E7D0E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</w:p>
    <w:p w:rsidR="000E7D0E" w:rsidRDefault="000E7D0E" w:rsidP="000E7D0E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</w:p>
    <w:p w:rsidR="000E7D0E" w:rsidRDefault="000E7D0E" w:rsidP="000E7D0E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</w:p>
    <w:p w:rsidR="000E7D0E" w:rsidRDefault="000E7D0E" w:rsidP="000E7D0E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</w:p>
    <w:p w:rsidR="000E7D0E" w:rsidRDefault="000E7D0E" w:rsidP="000E7D0E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</w:p>
    <w:p w:rsidR="000E7D0E" w:rsidRDefault="000E7D0E" w:rsidP="000E7D0E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</w:p>
    <w:p w:rsidR="000E7D0E" w:rsidRDefault="000E7D0E" w:rsidP="000E7D0E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</w:p>
    <w:p w:rsidR="000E7D0E" w:rsidRDefault="000E7D0E" w:rsidP="000E7D0E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</w:p>
    <w:p w:rsidR="000E7D0E" w:rsidRDefault="000E7D0E" w:rsidP="000E7D0E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</w:p>
    <w:p w:rsidR="000E7D0E" w:rsidRDefault="000E7D0E" w:rsidP="000E7D0E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  <w:r w:rsidRPr="005055D4">
        <w:rPr>
          <w:rFonts w:ascii="Garamond" w:eastAsia="Times New Roman" w:hAnsi="Garamond" w:cs="Arial"/>
          <w:b/>
          <w:bCs/>
          <w:sz w:val="40"/>
          <w:szCs w:val="40"/>
          <w:lang w:eastAsia="ru-RU"/>
        </w:rPr>
        <w:t>АНАЛИТИЧЕСКИЙ ОТЧЕТ</w:t>
      </w:r>
    </w:p>
    <w:p w:rsidR="000E7D0E" w:rsidRPr="005055D4" w:rsidRDefault="000E7D0E" w:rsidP="000E7D0E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</w:p>
    <w:p w:rsidR="000E7D0E" w:rsidRDefault="000E7D0E" w:rsidP="000E7D0E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  <w:r>
        <w:rPr>
          <w:rFonts w:ascii="Garamond" w:eastAsia="Times New Roman" w:hAnsi="Garamond" w:cs="Arial"/>
          <w:b/>
          <w:bCs/>
          <w:sz w:val="40"/>
          <w:szCs w:val="40"/>
          <w:lang w:eastAsia="ru-RU"/>
        </w:rPr>
        <w:t>Рынок автобусных пассажирских перевозок в Москве и Московской области</w:t>
      </w:r>
    </w:p>
    <w:p w:rsidR="000E7D0E" w:rsidRDefault="000E7D0E" w:rsidP="000E7D0E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</w:p>
    <w:p w:rsidR="000E7D0E" w:rsidRPr="005055D4" w:rsidRDefault="000E7D0E" w:rsidP="000E7D0E">
      <w:pPr>
        <w:spacing w:after="0" w:line="240" w:lineRule="auto"/>
        <w:ind w:firstLine="720"/>
        <w:jc w:val="center"/>
        <w:rPr>
          <w:rFonts w:ascii="Garamond" w:eastAsia="Times New Roman" w:hAnsi="Garamond" w:cs="Arial"/>
          <w:b/>
          <w:bCs/>
          <w:sz w:val="40"/>
          <w:szCs w:val="40"/>
          <w:lang w:eastAsia="ru-RU"/>
        </w:rPr>
      </w:pPr>
    </w:p>
    <w:p w:rsidR="000E7D0E" w:rsidRPr="005055D4" w:rsidRDefault="000E7D0E" w:rsidP="000E7D0E">
      <w:pPr>
        <w:spacing w:after="0" w:line="240" w:lineRule="auto"/>
        <w:ind w:left="142" w:right="-58" w:firstLine="539"/>
        <w:jc w:val="both"/>
        <w:rPr>
          <w:rFonts w:ascii="GaramondC" w:eastAsia="Times New Roman" w:hAnsi="GaramondC"/>
          <w:sz w:val="16"/>
          <w:szCs w:val="16"/>
          <w:lang w:eastAsia="ru-RU"/>
        </w:rPr>
      </w:pPr>
      <w:r w:rsidRPr="005055D4">
        <w:rPr>
          <w:rFonts w:ascii="GaramondC" w:eastAsia="Times New Roman" w:hAnsi="GaramondC"/>
          <w:sz w:val="16"/>
          <w:szCs w:val="16"/>
          <w:lang w:eastAsia="ru-RU"/>
        </w:rPr>
        <w:t xml:space="preserve">Этот отчет был подготовлен DISCOVERY </w:t>
      </w:r>
      <w:proofErr w:type="spellStart"/>
      <w:r w:rsidRPr="005055D4">
        <w:rPr>
          <w:rFonts w:ascii="GaramondC" w:eastAsia="Times New Roman" w:hAnsi="GaramondC"/>
          <w:sz w:val="16"/>
          <w:szCs w:val="16"/>
          <w:lang w:eastAsia="ru-RU"/>
        </w:rPr>
        <w:t>Re</w:t>
      </w:r>
      <w:smartTag w:uri="urn:schemas-microsoft-com:office:smarttags" w:element="PersonName">
        <w:r w:rsidRPr="005055D4">
          <w:rPr>
            <w:rFonts w:ascii="GaramondC" w:eastAsia="Times New Roman" w:hAnsi="GaramondC"/>
            <w:sz w:val="16"/>
            <w:szCs w:val="16"/>
            <w:lang w:eastAsia="ru-RU"/>
          </w:rPr>
          <w:t>s</w:t>
        </w:r>
      </w:smartTag>
      <w:r w:rsidRPr="005055D4">
        <w:rPr>
          <w:rFonts w:ascii="GaramondC" w:eastAsia="Times New Roman" w:hAnsi="GaramondC"/>
          <w:sz w:val="16"/>
          <w:szCs w:val="16"/>
          <w:lang w:eastAsia="ru-RU"/>
        </w:rPr>
        <w:t>earch</w:t>
      </w:r>
      <w:proofErr w:type="spellEnd"/>
      <w:r w:rsidRPr="005055D4">
        <w:rPr>
          <w:rFonts w:ascii="GaramondC" w:eastAsia="Times New Roman" w:hAnsi="GaramondC"/>
          <w:sz w:val="16"/>
          <w:szCs w:val="16"/>
          <w:lang w:eastAsia="ru-RU"/>
        </w:rPr>
        <w:t xml:space="preserve"> </w:t>
      </w:r>
      <w:proofErr w:type="spellStart"/>
      <w:r w:rsidRPr="005055D4">
        <w:rPr>
          <w:rFonts w:ascii="GaramondC" w:eastAsia="Times New Roman" w:hAnsi="GaramondC"/>
          <w:sz w:val="16"/>
          <w:szCs w:val="16"/>
          <w:lang w:eastAsia="ru-RU"/>
        </w:rPr>
        <w:t>Group</w:t>
      </w:r>
      <w:proofErr w:type="spellEnd"/>
      <w:r w:rsidRPr="005055D4">
        <w:rPr>
          <w:rFonts w:ascii="GaramondC" w:eastAsia="Times New Roman" w:hAnsi="GaramondC"/>
          <w:sz w:val="16"/>
          <w:szCs w:val="16"/>
          <w:lang w:eastAsia="ru-RU"/>
        </w:rPr>
        <w:t xml:space="preserve"> исключительно в целях информации. Содержащиеся в настоящем отчете информация была получена из открытых источников, которые, по мнению, DISCOVERY </w:t>
      </w:r>
      <w:proofErr w:type="spellStart"/>
      <w:r w:rsidRPr="005055D4">
        <w:rPr>
          <w:rFonts w:ascii="GaramondC" w:eastAsia="Times New Roman" w:hAnsi="GaramondC"/>
          <w:sz w:val="16"/>
          <w:szCs w:val="16"/>
          <w:lang w:eastAsia="ru-RU"/>
        </w:rPr>
        <w:t>Re</w:t>
      </w:r>
      <w:smartTag w:uri="urn:schemas-microsoft-com:office:smarttags" w:element="PersonName">
        <w:r w:rsidRPr="005055D4">
          <w:rPr>
            <w:rFonts w:ascii="GaramondC" w:eastAsia="Times New Roman" w:hAnsi="GaramondC"/>
            <w:sz w:val="16"/>
            <w:szCs w:val="16"/>
            <w:lang w:eastAsia="ru-RU"/>
          </w:rPr>
          <w:t>s</w:t>
        </w:r>
      </w:smartTag>
      <w:r w:rsidRPr="005055D4">
        <w:rPr>
          <w:rFonts w:ascii="GaramondC" w:eastAsia="Times New Roman" w:hAnsi="GaramondC"/>
          <w:sz w:val="16"/>
          <w:szCs w:val="16"/>
          <w:lang w:eastAsia="ru-RU"/>
        </w:rPr>
        <w:t>earch</w:t>
      </w:r>
      <w:proofErr w:type="spellEnd"/>
      <w:r w:rsidRPr="005055D4">
        <w:rPr>
          <w:rFonts w:ascii="GaramondC" w:eastAsia="Times New Roman" w:hAnsi="GaramondC"/>
          <w:sz w:val="16"/>
          <w:szCs w:val="16"/>
          <w:lang w:eastAsia="ru-RU"/>
        </w:rPr>
        <w:t xml:space="preserve"> </w:t>
      </w:r>
      <w:proofErr w:type="spellStart"/>
      <w:r w:rsidRPr="005055D4">
        <w:rPr>
          <w:rFonts w:ascii="GaramondC" w:eastAsia="Times New Roman" w:hAnsi="GaramondC"/>
          <w:sz w:val="16"/>
          <w:szCs w:val="16"/>
          <w:lang w:eastAsia="ru-RU"/>
        </w:rPr>
        <w:t>Group</w:t>
      </w:r>
      <w:proofErr w:type="spellEnd"/>
      <w:r w:rsidRPr="005055D4">
        <w:rPr>
          <w:rFonts w:ascii="GaramondC" w:eastAsia="Times New Roman" w:hAnsi="GaramondC"/>
          <w:sz w:val="16"/>
          <w:szCs w:val="16"/>
          <w:lang w:eastAsia="ru-RU"/>
        </w:rPr>
        <w:t xml:space="preserve">, являются надежными. Однако DISCOVERY </w:t>
      </w:r>
      <w:proofErr w:type="spellStart"/>
      <w:r w:rsidRPr="005055D4">
        <w:rPr>
          <w:rFonts w:ascii="GaramondC" w:eastAsia="Times New Roman" w:hAnsi="GaramondC"/>
          <w:sz w:val="16"/>
          <w:szCs w:val="16"/>
          <w:lang w:eastAsia="ru-RU"/>
        </w:rPr>
        <w:t>Re</w:t>
      </w:r>
      <w:smartTag w:uri="urn:schemas-microsoft-com:office:smarttags" w:element="PersonName">
        <w:r w:rsidRPr="005055D4">
          <w:rPr>
            <w:rFonts w:ascii="GaramondC" w:eastAsia="Times New Roman" w:hAnsi="GaramondC"/>
            <w:sz w:val="16"/>
            <w:szCs w:val="16"/>
            <w:lang w:eastAsia="ru-RU"/>
          </w:rPr>
          <w:t>s</w:t>
        </w:r>
      </w:smartTag>
      <w:r w:rsidRPr="005055D4">
        <w:rPr>
          <w:rFonts w:ascii="GaramondC" w:eastAsia="Times New Roman" w:hAnsi="GaramondC"/>
          <w:sz w:val="16"/>
          <w:szCs w:val="16"/>
          <w:lang w:eastAsia="ru-RU"/>
        </w:rPr>
        <w:t>earch</w:t>
      </w:r>
      <w:proofErr w:type="spellEnd"/>
      <w:r w:rsidRPr="005055D4">
        <w:rPr>
          <w:rFonts w:ascii="GaramondC" w:eastAsia="Times New Roman" w:hAnsi="GaramondC"/>
          <w:sz w:val="16"/>
          <w:szCs w:val="16"/>
          <w:lang w:eastAsia="ru-RU"/>
        </w:rPr>
        <w:t xml:space="preserve"> </w:t>
      </w:r>
      <w:proofErr w:type="spellStart"/>
      <w:r w:rsidRPr="005055D4">
        <w:rPr>
          <w:rFonts w:ascii="GaramondC" w:eastAsia="Times New Roman" w:hAnsi="GaramondC"/>
          <w:sz w:val="16"/>
          <w:szCs w:val="16"/>
          <w:lang w:eastAsia="ru-RU"/>
        </w:rPr>
        <w:t>Group</w:t>
      </w:r>
      <w:proofErr w:type="spellEnd"/>
      <w:r w:rsidRPr="005055D4">
        <w:rPr>
          <w:rFonts w:ascii="GaramondC" w:eastAsia="Times New Roman" w:hAnsi="GaramondC"/>
          <w:sz w:val="16"/>
          <w:szCs w:val="16"/>
          <w:lang w:eastAsia="ru-RU"/>
        </w:rPr>
        <w:t xml:space="preserve"> не гарантирует точности и полноты информации для любых целей. Информация, представленная в этом отчете, не должна быть истолкована, прямо или косвенно, как информация, содержащая рекомендации по дальнейшим действиям по ведению бизнеса. Все мнение и оценки, содержащиеся в данном отчете, отражают мнение авторов на день публикации и могут быть изменены без предупреждения.</w:t>
      </w:r>
    </w:p>
    <w:p w:rsidR="000E7D0E" w:rsidRPr="005055D4" w:rsidRDefault="000E7D0E" w:rsidP="000E7D0E">
      <w:pPr>
        <w:spacing w:after="0" w:line="240" w:lineRule="auto"/>
        <w:ind w:left="142" w:right="-58" w:firstLine="539"/>
        <w:jc w:val="both"/>
        <w:rPr>
          <w:rFonts w:ascii="GaramondC" w:eastAsia="Times New Roman" w:hAnsi="GaramondC"/>
          <w:sz w:val="16"/>
          <w:szCs w:val="16"/>
          <w:lang w:eastAsia="ru-RU"/>
        </w:rPr>
      </w:pPr>
      <w:r w:rsidRPr="005055D4">
        <w:rPr>
          <w:rFonts w:ascii="GaramondC" w:eastAsia="Times New Roman" w:hAnsi="GaramondC"/>
          <w:sz w:val="16"/>
          <w:szCs w:val="16"/>
          <w:lang w:eastAsia="ru-RU"/>
        </w:rPr>
        <w:t xml:space="preserve">DISCOVERY </w:t>
      </w:r>
      <w:proofErr w:type="spellStart"/>
      <w:r w:rsidRPr="005055D4">
        <w:rPr>
          <w:rFonts w:ascii="GaramondC" w:eastAsia="Times New Roman" w:hAnsi="GaramondC"/>
          <w:sz w:val="16"/>
          <w:szCs w:val="16"/>
          <w:lang w:eastAsia="ru-RU"/>
        </w:rPr>
        <w:t>Re</w:t>
      </w:r>
      <w:smartTag w:uri="urn:schemas-microsoft-com:office:smarttags" w:element="PersonName">
        <w:r w:rsidRPr="005055D4">
          <w:rPr>
            <w:rFonts w:ascii="GaramondC" w:eastAsia="Times New Roman" w:hAnsi="GaramondC"/>
            <w:sz w:val="16"/>
            <w:szCs w:val="16"/>
            <w:lang w:eastAsia="ru-RU"/>
          </w:rPr>
          <w:t>s</w:t>
        </w:r>
      </w:smartTag>
      <w:r w:rsidRPr="005055D4">
        <w:rPr>
          <w:rFonts w:ascii="GaramondC" w:eastAsia="Times New Roman" w:hAnsi="GaramondC"/>
          <w:sz w:val="16"/>
          <w:szCs w:val="16"/>
          <w:lang w:eastAsia="ru-RU"/>
        </w:rPr>
        <w:t>earch</w:t>
      </w:r>
      <w:proofErr w:type="spellEnd"/>
      <w:r w:rsidRPr="005055D4">
        <w:rPr>
          <w:rFonts w:ascii="GaramondC" w:eastAsia="Times New Roman" w:hAnsi="GaramondC"/>
          <w:sz w:val="16"/>
          <w:szCs w:val="16"/>
          <w:lang w:eastAsia="ru-RU"/>
        </w:rPr>
        <w:t xml:space="preserve"> </w:t>
      </w:r>
      <w:proofErr w:type="spellStart"/>
      <w:r w:rsidRPr="005055D4">
        <w:rPr>
          <w:rFonts w:ascii="GaramondC" w:eastAsia="Times New Roman" w:hAnsi="GaramondC"/>
          <w:sz w:val="16"/>
          <w:szCs w:val="16"/>
          <w:lang w:eastAsia="ru-RU"/>
        </w:rPr>
        <w:t>Group</w:t>
      </w:r>
      <w:proofErr w:type="spellEnd"/>
      <w:r w:rsidRPr="005055D4">
        <w:rPr>
          <w:rFonts w:ascii="GaramondC" w:eastAsia="Times New Roman" w:hAnsi="GaramondC"/>
          <w:sz w:val="16"/>
          <w:szCs w:val="16"/>
          <w:lang w:eastAsia="ru-RU"/>
        </w:rPr>
        <w:t xml:space="preserve"> не несет ответственности за какие-либо убытки или ущерб, возникшие в результате использования любой третьей стороной информации, содержащейся в данном отчете, включая опубликованные мнения или заключения, а также за последствия, вызванные неполнотой представленной информации. </w:t>
      </w:r>
      <w:proofErr w:type="gramStart"/>
      <w:r w:rsidRPr="005055D4">
        <w:rPr>
          <w:rFonts w:ascii="GaramondC" w:eastAsia="Times New Roman" w:hAnsi="GaramondC"/>
          <w:sz w:val="16"/>
          <w:szCs w:val="16"/>
          <w:lang w:eastAsia="ru-RU"/>
        </w:rPr>
        <w:t>Информация</w:t>
      </w:r>
      <w:proofErr w:type="gramEnd"/>
      <w:r w:rsidRPr="005055D4">
        <w:rPr>
          <w:rFonts w:ascii="GaramondC" w:eastAsia="Times New Roman" w:hAnsi="GaramondC"/>
          <w:sz w:val="16"/>
          <w:szCs w:val="16"/>
          <w:lang w:eastAsia="ru-RU"/>
        </w:rPr>
        <w:t xml:space="preserve"> представленная в настоящем отчете, получена из открытых источников. Дополнительная информация может быть представлена по запросу.</w:t>
      </w:r>
    </w:p>
    <w:p w:rsidR="000E7D0E" w:rsidRPr="005055D4" w:rsidRDefault="000E7D0E" w:rsidP="000E7D0E">
      <w:pPr>
        <w:spacing w:after="0" w:line="240" w:lineRule="auto"/>
        <w:ind w:left="142" w:right="-58" w:firstLine="539"/>
        <w:jc w:val="both"/>
        <w:rPr>
          <w:rFonts w:ascii="GaramondC" w:eastAsia="Times New Roman" w:hAnsi="GaramondC"/>
          <w:sz w:val="16"/>
          <w:szCs w:val="16"/>
          <w:lang w:eastAsia="ru-RU"/>
        </w:rPr>
      </w:pPr>
      <w:r w:rsidRPr="005055D4">
        <w:rPr>
          <w:rFonts w:ascii="GaramondC" w:eastAsia="Times New Roman" w:hAnsi="GaramondC"/>
          <w:sz w:val="16"/>
          <w:szCs w:val="16"/>
          <w:lang w:eastAsia="ru-RU"/>
        </w:rPr>
        <w:t xml:space="preserve">Этот документ или любая его часть не может распространяться без письменного разрешения DISCOVERY </w:t>
      </w:r>
      <w:proofErr w:type="spellStart"/>
      <w:r w:rsidRPr="005055D4">
        <w:rPr>
          <w:rFonts w:ascii="GaramondC" w:eastAsia="Times New Roman" w:hAnsi="GaramondC"/>
          <w:sz w:val="16"/>
          <w:szCs w:val="16"/>
          <w:lang w:eastAsia="ru-RU"/>
        </w:rPr>
        <w:t>Re</w:t>
      </w:r>
      <w:smartTag w:uri="urn:schemas-microsoft-com:office:smarttags" w:element="PersonName">
        <w:r w:rsidRPr="005055D4">
          <w:rPr>
            <w:rFonts w:ascii="GaramondC" w:eastAsia="Times New Roman" w:hAnsi="GaramondC"/>
            <w:sz w:val="16"/>
            <w:szCs w:val="16"/>
            <w:lang w:eastAsia="ru-RU"/>
          </w:rPr>
          <w:t>s</w:t>
        </w:r>
      </w:smartTag>
      <w:r w:rsidRPr="005055D4">
        <w:rPr>
          <w:rFonts w:ascii="GaramondC" w:eastAsia="Times New Roman" w:hAnsi="GaramondC"/>
          <w:sz w:val="16"/>
          <w:szCs w:val="16"/>
          <w:lang w:eastAsia="ru-RU"/>
        </w:rPr>
        <w:t>earch</w:t>
      </w:r>
      <w:proofErr w:type="spellEnd"/>
      <w:r w:rsidRPr="005055D4">
        <w:rPr>
          <w:rFonts w:ascii="GaramondC" w:eastAsia="Times New Roman" w:hAnsi="GaramondC"/>
          <w:sz w:val="16"/>
          <w:szCs w:val="16"/>
          <w:lang w:eastAsia="ru-RU"/>
        </w:rPr>
        <w:t xml:space="preserve"> </w:t>
      </w:r>
      <w:proofErr w:type="spellStart"/>
      <w:r w:rsidRPr="005055D4">
        <w:rPr>
          <w:rFonts w:ascii="GaramondC" w:eastAsia="Times New Roman" w:hAnsi="GaramondC"/>
          <w:sz w:val="16"/>
          <w:szCs w:val="16"/>
          <w:lang w:eastAsia="ru-RU"/>
        </w:rPr>
        <w:t>Group</w:t>
      </w:r>
      <w:proofErr w:type="spellEnd"/>
      <w:r w:rsidRPr="005055D4">
        <w:rPr>
          <w:rFonts w:ascii="GaramondC" w:eastAsia="Times New Roman" w:hAnsi="GaramondC"/>
          <w:sz w:val="16"/>
          <w:szCs w:val="16"/>
          <w:lang w:eastAsia="ru-RU"/>
        </w:rPr>
        <w:t xml:space="preserve"> либо тиражироваться любыми способами.</w:t>
      </w:r>
    </w:p>
    <w:p w:rsidR="000E7D0E" w:rsidRPr="005055D4" w:rsidRDefault="000E7D0E" w:rsidP="000E7D0E">
      <w:pPr>
        <w:spacing w:after="0" w:line="240" w:lineRule="auto"/>
        <w:ind w:left="142" w:right="-58" w:firstLine="539"/>
        <w:jc w:val="both"/>
        <w:rPr>
          <w:rFonts w:ascii="GaramondC" w:eastAsia="Times New Roman" w:hAnsi="GaramondC"/>
          <w:sz w:val="16"/>
          <w:szCs w:val="16"/>
          <w:lang w:val="en-US" w:eastAsia="ru-RU"/>
        </w:rPr>
      </w:pPr>
      <w:r w:rsidRPr="005055D4">
        <w:rPr>
          <w:rFonts w:ascii="GaramondC" w:eastAsia="Times New Roman" w:hAnsi="GaramondC"/>
          <w:sz w:val="16"/>
          <w:szCs w:val="16"/>
          <w:lang w:val="en-US" w:eastAsia="ru-RU"/>
        </w:rPr>
        <w:t>Copyright © 20</w:t>
      </w:r>
      <w:r w:rsidRPr="002F18A1">
        <w:rPr>
          <w:rFonts w:ascii="GaramondC" w:eastAsia="Times New Roman" w:hAnsi="GaramondC"/>
          <w:sz w:val="16"/>
          <w:szCs w:val="16"/>
          <w:lang w:val="en-US" w:eastAsia="ru-RU"/>
        </w:rPr>
        <w:t>11</w:t>
      </w:r>
      <w:r w:rsidRPr="005055D4">
        <w:rPr>
          <w:rFonts w:ascii="GaramondC" w:eastAsia="Times New Roman" w:hAnsi="GaramondC"/>
          <w:sz w:val="16"/>
          <w:szCs w:val="16"/>
          <w:lang w:val="en-US" w:eastAsia="ru-RU"/>
        </w:rPr>
        <w:t xml:space="preserve"> Discovery Research Group.</w:t>
      </w:r>
    </w:p>
    <w:p w:rsidR="000E7D0E" w:rsidRPr="005055D4" w:rsidRDefault="000E7D0E" w:rsidP="000E7D0E">
      <w:pPr>
        <w:spacing w:after="0" w:line="240" w:lineRule="auto"/>
        <w:ind w:left="142" w:right="-58" w:firstLine="539"/>
        <w:jc w:val="both"/>
        <w:rPr>
          <w:rFonts w:ascii="GaramondC" w:eastAsia="Times New Roman" w:hAnsi="GaramondC"/>
          <w:sz w:val="16"/>
          <w:szCs w:val="16"/>
          <w:lang w:val="en-US" w:eastAsia="ru-RU"/>
        </w:rPr>
      </w:pPr>
    </w:p>
    <w:p w:rsidR="000E7D0E" w:rsidRPr="005055D4" w:rsidRDefault="000E7D0E" w:rsidP="000E7D0E">
      <w:pPr>
        <w:spacing w:after="0" w:line="240" w:lineRule="auto"/>
        <w:ind w:left="142" w:right="-58" w:firstLine="539"/>
        <w:jc w:val="both"/>
        <w:rPr>
          <w:rFonts w:ascii="GaramondC" w:eastAsia="Times New Roman" w:hAnsi="GaramondC"/>
          <w:sz w:val="16"/>
          <w:szCs w:val="16"/>
          <w:lang w:val="en-US" w:eastAsia="ru-RU"/>
        </w:rPr>
      </w:pPr>
    </w:p>
    <w:p w:rsidR="000E7D0E" w:rsidRPr="00F345B9" w:rsidRDefault="000E7D0E" w:rsidP="000E7D0E">
      <w:pPr>
        <w:spacing w:after="0" w:line="240" w:lineRule="auto"/>
        <w:ind w:left="-180" w:right="-6" w:firstLine="539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Август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201</w:t>
      </w:r>
      <w:r w:rsidRPr="002A136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2</w:t>
      </w:r>
      <w:r w:rsidRPr="00F345B9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r w:rsidRPr="00F345B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.</w:t>
      </w:r>
    </w:p>
    <w:p w:rsidR="000E7D0E" w:rsidRPr="00F345B9" w:rsidRDefault="000E7D0E" w:rsidP="000E7D0E">
      <w:pPr>
        <w:spacing w:after="0" w:line="240" w:lineRule="auto"/>
        <w:ind w:left="-180" w:right="-6" w:firstLine="53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45B9">
        <w:rPr>
          <w:rFonts w:ascii="Times New Roman" w:eastAsia="Times New Roman" w:hAnsi="Times New Roman"/>
          <w:b/>
          <w:sz w:val="24"/>
          <w:szCs w:val="24"/>
          <w:lang w:eastAsia="ru-RU"/>
        </w:rPr>
        <w:t>Москва</w:t>
      </w:r>
    </w:p>
    <w:p w:rsidR="000E7D0E" w:rsidRDefault="000E7D0E" w:rsidP="000E7D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5D4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0E7D0E" w:rsidRPr="005055D4" w:rsidRDefault="000E7D0E" w:rsidP="000E7D0E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055D4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 xml:space="preserve">Агентство </w:t>
      </w:r>
      <w:r w:rsidRPr="005055D4">
        <w:rPr>
          <w:rFonts w:ascii="Times New Roman" w:eastAsia="Times New Roman" w:hAnsi="Times New Roman"/>
          <w:b/>
          <w:color w:val="800000"/>
          <w:sz w:val="28"/>
          <w:szCs w:val="24"/>
          <w:lang w:val="en-US" w:eastAsia="ru-RU"/>
        </w:rPr>
        <w:t>DISCOVERY</w:t>
      </w:r>
      <w:r w:rsidRPr="005055D4">
        <w:rPr>
          <w:rFonts w:ascii="Times New Roman" w:eastAsia="Times New Roman" w:hAnsi="Times New Roman"/>
          <w:b/>
          <w:color w:val="800000"/>
          <w:sz w:val="28"/>
          <w:szCs w:val="24"/>
          <w:lang w:eastAsia="ru-RU"/>
        </w:rPr>
        <w:t xml:space="preserve"> </w:t>
      </w:r>
      <w:r w:rsidRPr="005055D4">
        <w:rPr>
          <w:rFonts w:ascii="Times New Roman" w:eastAsia="Times New Roman" w:hAnsi="Times New Roman"/>
          <w:b/>
          <w:color w:val="800000"/>
          <w:sz w:val="28"/>
          <w:szCs w:val="24"/>
          <w:lang w:val="en-US" w:eastAsia="ru-RU"/>
        </w:rPr>
        <w:t>Research</w:t>
      </w:r>
      <w:r w:rsidRPr="005055D4">
        <w:rPr>
          <w:rFonts w:ascii="Times New Roman" w:eastAsia="Times New Roman" w:hAnsi="Times New Roman"/>
          <w:b/>
          <w:color w:val="800000"/>
          <w:sz w:val="28"/>
          <w:szCs w:val="24"/>
          <w:lang w:eastAsia="ru-RU"/>
        </w:rPr>
        <w:t xml:space="preserve"> </w:t>
      </w:r>
      <w:r w:rsidRPr="005055D4">
        <w:rPr>
          <w:rFonts w:ascii="Times New Roman" w:eastAsia="Times New Roman" w:hAnsi="Times New Roman"/>
          <w:b/>
          <w:color w:val="800000"/>
          <w:sz w:val="28"/>
          <w:szCs w:val="24"/>
          <w:lang w:val="en-US" w:eastAsia="ru-RU"/>
        </w:rPr>
        <w:t>Group</w:t>
      </w:r>
    </w:p>
    <w:p w:rsidR="000E7D0E" w:rsidRPr="005055D4" w:rsidRDefault="000E7D0E" w:rsidP="000E7D0E">
      <w:pPr>
        <w:spacing w:after="0" w:line="360" w:lineRule="auto"/>
        <w:jc w:val="center"/>
        <w:rPr>
          <w:rFonts w:ascii="Arial" w:eastAsia="Times New Roman" w:hAnsi="Arial"/>
          <w:b/>
          <w:sz w:val="20"/>
          <w:szCs w:val="24"/>
          <w:u w:val="single"/>
          <w:lang w:eastAsia="ru-RU"/>
        </w:rPr>
      </w:pPr>
    </w:p>
    <w:p w:rsidR="000E7D0E" w:rsidRPr="005055D4" w:rsidRDefault="000E7D0E" w:rsidP="000E7D0E">
      <w:pPr>
        <w:spacing w:after="0" w:line="360" w:lineRule="auto"/>
        <w:ind w:firstLine="6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55D4">
        <w:rPr>
          <w:rFonts w:ascii="Arial" w:eastAsia="Times New Roman" w:hAnsi="Arial" w:cs="Arial"/>
          <w:sz w:val="24"/>
          <w:szCs w:val="24"/>
          <w:lang w:eastAsia="ru-RU"/>
        </w:rPr>
        <w:t xml:space="preserve">Основное направление деятельности 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 w:eastAsia="ru-RU"/>
        </w:rPr>
        <w:t>DISCOVERY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 xml:space="preserve"> 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 w:eastAsia="ru-RU"/>
        </w:rPr>
        <w:t>Re</w:t>
      </w:r>
      <w:smartTag w:uri="urn:schemas-microsoft-com:office:smarttags" w:element="PersonName">
        <w:r w:rsidRPr="005055D4">
          <w:rPr>
            <w:rFonts w:ascii="Arial" w:eastAsia="Times New Roman" w:hAnsi="Arial" w:cs="Arial"/>
            <w:b/>
            <w:bCs/>
            <w:color w:val="800000"/>
            <w:sz w:val="24"/>
            <w:szCs w:val="24"/>
            <w:lang w:val="en-US" w:eastAsia="ru-RU"/>
          </w:rPr>
          <w:t>s</w:t>
        </w:r>
      </w:smartTag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 w:eastAsia="ru-RU"/>
        </w:rPr>
        <w:t>earch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 xml:space="preserve"> 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 w:eastAsia="ru-RU"/>
        </w:rPr>
        <w:t>Group</w:t>
      </w:r>
      <w:r w:rsidRPr="005055D4">
        <w:rPr>
          <w:rFonts w:ascii="Arial" w:eastAsia="Times New Roman" w:hAnsi="Arial" w:cs="Arial"/>
          <w:sz w:val="24"/>
          <w:szCs w:val="24"/>
          <w:lang w:eastAsia="ru-RU"/>
        </w:rPr>
        <w:t xml:space="preserve"> – проведение маркетинговых исследований полного цикла в Москве и регионах России, а также выполнение отдельных видов работ на разных этапах реализации исследовательского проекта. </w:t>
      </w:r>
    </w:p>
    <w:p w:rsidR="000E7D0E" w:rsidRPr="005055D4" w:rsidRDefault="000E7D0E" w:rsidP="000E7D0E">
      <w:pPr>
        <w:spacing w:after="0" w:line="360" w:lineRule="auto"/>
        <w:ind w:firstLine="6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7D0E" w:rsidRPr="005055D4" w:rsidRDefault="000E7D0E" w:rsidP="000E7D0E">
      <w:pPr>
        <w:spacing w:after="0" w:line="360" w:lineRule="auto"/>
        <w:ind w:firstLine="6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55D4">
        <w:rPr>
          <w:rFonts w:ascii="Arial" w:eastAsia="Times New Roman" w:hAnsi="Arial" w:cs="Arial"/>
          <w:sz w:val="24"/>
          <w:szCs w:val="24"/>
          <w:lang w:eastAsia="ru-RU"/>
        </w:rPr>
        <w:t xml:space="preserve">Также 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 xml:space="preserve">DISCOVERY 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 w:eastAsia="ru-RU"/>
        </w:rPr>
        <w:t>Re</w:t>
      </w:r>
      <w:smartTag w:uri="urn:schemas-microsoft-com:office:smarttags" w:element="PersonName">
        <w:r w:rsidRPr="005055D4">
          <w:rPr>
            <w:rFonts w:ascii="Arial" w:eastAsia="Times New Roman" w:hAnsi="Arial" w:cs="Arial"/>
            <w:b/>
            <w:bCs/>
            <w:color w:val="800000"/>
            <w:sz w:val="24"/>
            <w:szCs w:val="24"/>
            <w:lang w:val="en-US" w:eastAsia="ru-RU"/>
          </w:rPr>
          <w:t>s</w:t>
        </w:r>
      </w:smartTag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 w:eastAsia="ru-RU"/>
        </w:rPr>
        <w:t>earch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 xml:space="preserve"> 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 w:eastAsia="ru-RU"/>
        </w:rPr>
        <w:t>Group</w:t>
      </w:r>
      <w:r w:rsidRPr="005055D4">
        <w:rPr>
          <w:rFonts w:ascii="Arial" w:eastAsia="Times New Roman" w:hAnsi="Arial" w:cs="Arial"/>
          <w:sz w:val="24"/>
          <w:szCs w:val="24"/>
          <w:lang w:eastAsia="ru-RU"/>
        </w:rPr>
        <w:t xml:space="preserve"> в интересах Заказчика разрабатывает и реализует PR-кампании, проводит конкурентную разведку с привлечением соответствующих ресурсов.</w:t>
      </w:r>
    </w:p>
    <w:p w:rsidR="000E7D0E" w:rsidRPr="005055D4" w:rsidRDefault="000E7D0E" w:rsidP="000E7D0E">
      <w:pPr>
        <w:spacing w:after="0" w:line="360" w:lineRule="auto"/>
        <w:ind w:firstLine="6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7D0E" w:rsidRPr="005055D4" w:rsidRDefault="000E7D0E" w:rsidP="000E7D0E">
      <w:pPr>
        <w:spacing w:after="0" w:line="360" w:lineRule="auto"/>
        <w:ind w:firstLine="6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55D4">
        <w:rPr>
          <w:rFonts w:ascii="Arial" w:eastAsia="Times New Roman" w:hAnsi="Arial" w:cs="Arial"/>
          <w:sz w:val="24"/>
          <w:szCs w:val="24"/>
          <w:lang w:eastAsia="ru-RU"/>
        </w:rPr>
        <w:t xml:space="preserve">В конце 2006 г. создана компания 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 xml:space="preserve">DISCOVERY 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 w:eastAsia="ru-RU"/>
        </w:rPr>
        <w:t>Lea</w:t>
      </w:r>
      <w:smartTag w:uri="urn:schemas-microsoft-com:office:smarttags" w:element="PersonName">
        <w:r w:rsidRPr="005055D4">
          <w:rPr>
            <w:rFonts w:ascii="Arial" w:eastAsia="Times New Roman" w:hAnsi="Arial" w:cs="Arial"/>
            <w:b/>
            <w:bCs/>
            <w:color w:val="800000"/>
            <w:sz w:val="24"/>
            <w:szCs w:val="24"/>
            <w:lang w:val="en-US" w:eastAsia="ru-RU"/>
          </w:rPr>
          <w:t>s</w:t>
        </w:r>
      </w:smartTag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 w:eastAsia="ru-RU"/>
        </w:rPr>
        <w:t>ing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 xml:space="preserve"> 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 w:eastAsia="ru-RU"/>
        </w:rPr>
        <w:t>Advi</w:t>
      </w:r>
      <w:smartTag w:uri="urn:schemas-microsoft-com:office:smarttags" w:element="PersonName">
        <w:r w:rsidRPr="005055D4">
          <w:rPr>
            <w:rFonts w:ascii="Arial" w:eastAsia="Times New Roman" w:hAnsi="Arial" w:cs="Arial"/>
            <w:b/>
            <w:bCs/>
            <w:color w:val="800000"/>
            <w:sz w:val="24"/>
            <w:szCs w:val="24"/>
            <w:lang w:val="en-US" w:eastAsia="ru-RU"/>
          </w:rPr>
          <w:t>s</w:t>
        </w:r>
      </w:smartTag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 w:eastAsia="ru-RU"/>
        </w:rPr>
        <w:t>ory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 xml:space="preserve"> 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 w:eastAsia="ru-RU"/>
        </w:rPr>
        <w:t>Service</w:t>
      </w:r>
      <w:smartTag w:uri="urn:schemas-microsoft-com:office:smarttags" w:element="PersonName">
        <w:r w:rsidRPr="005055D4">
          <w:rPr>
            <w:rFonts w:ascii="Arial" w:eastAsia="Times New Roman" w:hAnsi="Arial" w:cs="Arial"/>
            <w:b/>
            <w:bCs/>
            <w:color w:val="800000"/>
            <w:sz w:val="24"/>
            <w:szCs w:val="24"/>
            <w:lang w:val="en-US" w:eastAsia="ru-RU"/>
          </w:rPr>
          <w:t>s</w:t>
        </w:r>
      </w:smartTag>
      <w:r w:rsidRPr="005055D4">
        <w:rPr>
          <w:rFonts w:ascii="Arial" w:eastAsia="Times New Roman" w:hAnsi="Arial" w:cs="Arial"/>
          <w:sz w:val="24"/>
          <w:szCs w:val="24"/>
          <w:lang w:eastAsia="ru-RU"/>
        </w:rPr>
        <w:t xml:space="preserve">, основной деятельностью которой стало оказание маркетинговых, консалтинговых, информационных и лоббистских услуг лизинговым компаниям в России.  </w:t>
      </w:r>
    </w:p>
    <w:p w:rsidR="000E7D0E" w:rsidRPr="005055D4" w:rsidRDefault="000E7D0E" w:rsidP="000E7D0E">
      <w:pPr>
        <w:spacing w:after="0" w:line="360" w:lineRule="auto"/>
        <w:ind w:firstLine="6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7D0E" w:rsidRPr="005055D4" w:rsidRDefault="000E7D0E" w:rsidP="000E7D0E">
      <w:pPr>
        <w:spacing w:after="0" w:line="360" w:lineRule="auto"/>
        <w:ind w:firstLine="6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55D4">
        <w:rPr>
          <w:rFonts w:ascii="Arial" w:eastAsia="Times New Roman" w:hAnsi="Arial" w:cs="Arial"/>
          <w:sz w:val="24"/>
          <w:szCs w:val="24"/>
          <w:lang w:eastAsia="ru-RU"/>
        </w:rPr>
        <w:t>С середины 2006 г. развивается новое направление «</w:t>
      </w:r>
      <w:proofErr w:type="gramStart"/>
      <w:r w:rsidRPr="005055D4">
        <w:rPr>
          <w:rFonts w:ascii="Arial" w:eastAsia="Times New Roman" w:hAnsi="Arial" w:cs="Arial"/>
          <w:sz w:val="24"/>
          <w:szCs w:val="24"/>
          <w:lang w:eastAsia="ru-RU"/>
        </w:rPr>
        <w:t>бизнес-тренинги</w:t>
      </w:r>
      <w:proofErr w:type="gramEnd"/>
      <w:r w:rsidRPr="005055D4">
        <w:rPr>
          <w:rFonts w:ascii="Arial" w:eastAsia="Times New Roman" w:hAnsi="Arial" w:cs="Arial"/>
          <w:sz w:val="24"/>
          <w:szCs w:val="24"/>
          <w:lang w:eastAsia="ru-RU"/>
        </w:rPr>
        <w:t xml:space="preserve"> и краткосрочное бизнес образование». </w:t>
      </w:r>
    </w:p>
    <w:p w:rsidR="000E7D0E" w:rsidRPr="005055D4" w:rsidRDefault="000E7D0E" w:rsidP="000E7D0E">
      <w:pPr>
        <w:spacing w:after="0" w:line="360" w:lineRule="auto"/>
        <w:ind w:firstLine="6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7D0E" w:rsidRPr="005055D4" w:rsidRDefault="000E7D0E" w:rsidP="000E7D0E">
      <w:pPr>
        <w:spacing w:after="0" w:line="360" w:lineRule="auto"/>
        <w:ind w:firstLine="6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55D4">
        <w:rPr>
          <w:rFonts w:ascii="Arial" w:eastAsia="Times New Roman" w:hAnsi="Arial" w:cs="Arial"/>
          <w:sz w:val="24"/>
          <w:szCs w:val="24"/>
          <w:lang w:eastAsia="ru-RU"/>
        </w:rPr>
        <w:t>Специалисты агентства обладают обширными знаниями в маркетинге, методологии, методике и технике маркетинговых и социологических исследований, экономике, математической статистике и анализе данных.</w:t>
      </w:r>
    </w:p>
    <w:p w:rsidR="000E7D0E" w:rsidRPr="005055D4" w:rsidRDefault="000E7D0E" w:rsidP="000E7D0E">
      <w:pPr>
        <w:spacing w:after="0" w:line="360" w:lineRule="auto"/>
        <w:ind w:firstLine="684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0E7D0E" w:rsidRPr="005055D4" w:rsidRDefault="000E7D0E" w:rsidP="000E7D0E">
      <w:pPr>
        <w:spacing w:after="0" w:line="360" w:lineRule="auto"/>
        <w:ind w:firstLine="684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055D4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Специалисты агентства являются экспертами и авторами статей в известных деловых и специализированных изданиях, среди которых </w:t>
      </w:r>
      <w:proofErr w:type="spellStart"/>
      <w:r w:rsidRPr="00505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Smart</w:t>
      </w:r>
      <w:proofErr w:type="spellEnd"/>
      <w:r w:rsidRPr="005055D4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M</w:t>
      </w:r>
      <w:proofErr w:type="spellStart"/>
      <w:r w:rsidRPr="00505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oney</w:t>
      </w:r>
      <w:proofErr w:type="spellEnd"/>
      <w:r w:rsidRPr="00505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Бизнес, Ведомости, Волга-Пресс, Желтые Страницы, Издательский Дом «</w:t>
      </w:r>
      <w:proofErr w:type="spellStart"/>
      <w:r w:rsidRPr="00505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Ансар</w:t>
      </w:r>
      <w:proofErr w:type="spellEnd"/>
      <w:r w:rsidRPr="00505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», Итоги, Коммерсантъ, Компания, Новые Известия, </w:t>
      </w:r>
      <w:proofErr w:type="spellStart"/>
      <w:r w:rsidRPr="00505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Олма</w:t>
      </w:r>
      <w:proofErr w:type="spellEnd"/>
      <w:r w:rsidRPr="00505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Медиа Групп, Профиль, </w:t>
      </w:r>
      <w:proofErr w:type="spellStart"/>
      <w:proofErr w:type="gramStart"/>
      <w:r w:rsidRPr="00505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Рбк</w:t>
      </w:r>
      <w:proofErr w:type="gramEnd"/>
      <w:r w:rsidRPr="00505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-Daily</w:t>
      </w:r>
      <w:proofErr w:type="spellEnd"/>
      <w:r w:rsidRPr="00505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РДВ-Медиа-Урал, Секрет, Эксперт, </w:t>
      </w:r>
      <w:proofErr w:type="spellStart"/>
      <w:r w:rsidRPr="00505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Build</w:t>
      </w:r>
      <w:proofErr w:type="spellEnd"/>
      <w:r w:rsidRPr="00505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505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Report</w:t>
      </w:r>
      <w:proofErr w:type="spellEnd"/>
      <w:r w:rsidRPr="005055D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Строительный бизнес.</w:t>
      </w:r>
    </w:p>
    <w:p w:rsidR="000E7D0E" w:rsidRPr="005055D4" w:rsidRDefault="000E7D0E" w:rsidP="000E7D0E">
      <w:pPr>
        <w:spacing w:after="0" w:line="360" w:lineRule="auto"/>
        <w:ind w:left="283" w:firstLine="6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7D0E" w:rsidRPr="005055D4" w:rsidRDefault="000E7D0E" w:rsidP="000E7D0E">
      <w:pPr>
        <w:spacing w:after="0" w:line="360" w:lineRule="auto"/>
        <w:ind w:left="283" w:firstLine="6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55D4">
        <w:rPr>
          <w:rFonts w:ascii="Arial" w:eastAsia="Times New Roman" w:hAnsi="Arial" w:cs="Arial"/>
          <w:sz w:val="24"/>
          <w:szCs w:val="24"/>
          <w:lang w:eastAsia="ru-RU"/>
        </w:rPr>
        <w:t xml:space="preserve">Агентство </w:t>
      </w:r>
      <w:r w:rsidRPr="005055D4">
        <w:rPr>
          <w:rFonts w:ascii="Arial" w:eastAsia="Times New Roman" w:hAnsi="Arial" w:cs="Arial"/>
          <w:b/>
          <w:color w:val="800000"/>
          <w:sz w:val="24"/>
          <w:szCs w:val="24"/>
          <w:lang w:eastAsia="ru-RU"/>
        </w:rPr>
        <w:t xml:space="preserve">DISCOVERY </w:t>
      </w:r>
      <w:proofErr w:type="spellStart"/>
      <w:r w:rsidRPr="005055D4">
        <w:rPr>
          <w:rFonts w:ascii="Arial" w:eastAsia="Times New Roman" w:hAnsi="Arial" w:cs="Arial"/>
          <w:b/>
          <w:color w:val="800000"/>
          <w:sz w:val="24"/>
          <w:szCs w:val="24"/>
          <w:lang w:eastAsia="ru-RU"/>
        </w:rPr>
        <w:t>Re</w:t>
      </w:r>
      <w:smartTag w:uri="urn:schemas-microsoft-com:office:smarttags" w:element="PersonName">
        <w:r w:rsidRPr="005055D4">
          <w:rPr>
            <w:rFonts w:ascii="Arial" w:eastAsia="Times New Roman" w:hAnsi="Arial" w:cs="Arial"/>
            <w:b/>
            <w:color w:val="800000"/>
            <w:sz w:val="24"/>
            <w:szCs w:val="24"/>
            <w:lang w:eastAsia="ru-RU"/>
          </w:rPr>
          <w:t>s</w:t>
        </w:r>
      </w:smartTag>
      <w:r w:rsidRPr="005055D4">
        <w:rPr>
          <w:rFonts w:ascii="Arial" w:eastAsia="Times New Roman" w:hAnsi="Arial" w:cs="Arial"/>
          <w:b/>
          <w:color w:val="800000"/>
          <w:sz w:val="24"/>
          <w:szCs w:val="24"/>
          <w:lang w:eastAsia="ru-RU"/>
        </w:rPr>
        <w:t>earch</w:t>
      </w:r>
      <w:proofErr w:type="spellEnd"/>
      <w:r w:rsidRPr="005055D4">
        <w:rPr>
          <w:rFonts w:ascii="Arial" w:eastAsia="Times New Roman" w:hAnsi="Arial" w:cs="Arial"/>
          <w:b/>
          <w:color w:val="800000"/>
          <w:sz w:val="24"/>
          <w:szCs w:val="24"/>
          <w:lang w:eastAsia="ru-RU"/>
        </w:rPr>
        <w:t xml:space="preserve"> </w:t>
      </w:r>
      <w:proofErr w:type="spellStart"/>
      <w:r w:rsidRPr="005055D4">
        <w:rPr>
          <w:rFonts w:ascii="Arial" w:eastAsia="Times New Roman" w:hAnsi="Arial" w:cs="Arial"/>
          <w:b/>
          <w:color w:val="800000"/>
          <w:sz w:val="24"/>
          <w:szCs w:val="24"/>
          <w:lang w:eastAsia="ru-RU"/>
        </w:rPr>
        <w:t>Group</w:t>
      </w:r>
      <w:proofErr w:type="spellEnd"/>
      <w:r w:rsidRPr="005055D4">
        <w:rPr>
          <w:rFonts w:ascii="Arial" w:eastAsia="Times New Roman" w:hAnsi="Arial" w:cs="Arial"/>
          <w:sz w:val="24"/>
          <w:szCs w:val="24"/>
          <w:lang w:eastAsia="ru-RU"/>
        </w:rPr>
        <w:t xml:space="preserve"> является партнером РИА «</w:t>
      </w:r>
      <w:proofErr w:type="spellStart"/>
      <w:r w:rsidRPr="005055D4">
        <w:rPr>
          <w:rFonts w:ascii="Arial" w:eastAsia="Times New Roman" w:hAnsi="Arial" w:cs="Arial"/>
          <w:sz w:val="24"/>
          <w:szCs w:val="24"/>
          <w:lang w:eastAsia="ru-RU"/>
        </w:rPr>
        <w:t>РосБизнесКонсалтинг</w:t>
      </w:r>
      <w:proofErr w:type="spellEnd"/>
      <w:r w:rsidRPr="005055D4">
        <w:rPr>
          <w:rFonts w:ascii="Arial" w:eastAsia="Times New Roman" w:hAnsi="Arial" w:cs="Arial"/>
          <w:sz w:val="24"/>
          <w:szCs w:val="24"/>
          <w:lang w:eastAsia="ru-RU"/>
        </w:rPr>
        <w:t xml:space="preserve">» и многих других </w:t>
      </w:r>
      <w:proofErr w:type="gramStart"/>
      <w:r w:rsidRPr="005055D4">
        <w:rPr>
          <w:rFonts w:ascii="Arial" w:eastAsia="Times New Roman" w:hAnsi="Arial" w:cs="Arial"/>
          <w:sz w:val="24"/>
          <w:szCs w:val="24"/>
          <w:lang w:eastAsia="ru-RU"/>
        </w:rPr>
        <w:t>Интернет-площадок</w:t>
      </w:r>
      <w:proofErr w:type="gramEnd"/>
      <w:r w:rsidRPr="005055D4">
        <w:rPr>
          <w:rFonts w:ascii="Arial" w:eastAsia="Times New Roman" w:hAnsi="Arial" w:cs="Arial"/>
          <w:sz w:val="24"/>
          <w:szCs w:val="24"/>
          <w:lang w:eastAsia="ru-RU"/>
        </w:rPr>
        <w:t xml:space="preserve"> по продаже отчетов готовых исследований.</w:t>
      </w:r>
    </w:p>
    <w:p w:rsidR="000E7D0E" w:rsidRPr="005055D4" w:rsidRDefault="000E7D0E" w:rsidP="000E7D0E">
      <w:pPr>
        <w:spacing w:after="0" w:line="360" w:lineRule="auto"/>
        <w:ind w:left="283" w:firstLine="6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5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E7D0E" w:rsidRPr="005055D4" w:rsidRDefault="000E7D0E" w:rsidP="000E7D0E">
      <w:pPr>
        <w:spacing w:after="0" w:line="360" w:lineRule="auto"/>
        <w:ind w:left="283" w:firstLine="6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55D4">
        <w:rPr>
          <w:rFonts w:ascii="Arial" w:eastAsia="Times New Roman" w:hAnsi="Arial" w:cs="Arial"/>
          <w:sz w:val="24"/>
          <w:szCs w:val="24"/>
          <w:lang w:eastAsia="ru-RU"/>
        </w:rPr>
        <w:t xml:space="preserve">Сотрудники агентства 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 w:eastAsia="ru-RU"/>
        </w:rPr>
        <w:t>DISCOVERY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 xml:space="preserve"> 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 w:eastAsia="ru-RU"/>
        </w:rPr>
        <w:t>Re</w:t>
      </w:r>
      <w:smartTag w:uri="urn:schemas-microsoft-com:office:smarttags" w:element="PersonName">
        <w:r w:rsidRPr="005055D4">
          <w:rPr>
            <w:rFonts w:ascii="Arial" w:eastAsia="Times New Roman" w:hAnsi="Arial" w:cs="Arial"/>
            <w:b/>
            <w:bCs/>
            <w:color w:val="800000"/>
            <w:sz w:val="24"/>
            <w:szCs w:val="24"/>
            <w:lang w:val="en-US" w:eastAsia="ru-RU"/>
          </w:rPr>
          <w:t>s</w:t>
        </w:r>
      </w:smartTag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 w:eastAsia="ru-RU"/>
        </w:rPr>
        <w:t>earch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  <w:t xml:space="preserve"> </w:t>
      </w:r>
      <w:r w:rsidRPr="005055D4">
        <w:rPr>
          <w:rFonts w:ascii="Arial" w:eastAsia="Times New Roman" w:hAnsi="Arial" w:cs="Arial"/>
          <w:b/>
          <w:bCs/>
          <w:color w:val="800000"/>
          <w:sz w:val="24"/>
          <w:szCs w:val="24"/>
          <w:lang w:val="en-US" w:eastAsia="ru-RU"/>
        </w:rPr>
        <w:t>Group</w:t>
      </w:r>
      <w:r w:rsidRPr="005055D4">
        <w:rPr>
          <w:rFonts w:ascii="Arial" w:eastAsia="Times New Roman" w:hAnsi="Arial" w:cs="Arial"/>
          <w:sz w:val="24"/>
          <w:szCs w:val="24"/>
          <w:lang w:eastAsia="ru-RU"/>
        </w:rPr>
        <w:t xml:space="preserve"> выполняли проекты для ведущих российских и зарубежных компаний, среди которых: 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4428"/>
        <w:gridCol w:w="5220"/>
      </w:tblGrid>
      <w:tr w:rsidR="000E7D0E" w:rsidRPr="005055D4" w:rsidTr="00C550AC">
        <w:tc>
          <w:tcPr>
            <w:tcW w:w="4428" w:type="dxa"/>
          </w:tcPr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val="en-US"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lastRenderedPageBreak/>
              <w:t>Автомобили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Baw Motor Corporation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val="en-US" w:eastAsia="ru-RU"/>
              </w:rPr>
              <w:t>Bmw</w:t>
            </w:r>
            <w:proofErr w:type="spellEnd"/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Hino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Hyundai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Isuzu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val="en-US" w:eastAsia="ru-RU"/>
              </w:rPr>
              <w:t>Iveco</w:t>
            </w:r>
            <w:proofErr w:type="spellEnd"/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John Deere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it-IT" w:eastAsia="ru-RU"/>
              </w:rPr>
            </w:pPr>
            <w:r w:rsidRPr="005055D4">
              <w:rPr>
                <w:rFonts w:ascii="Verdana" w:eastAsia="Times New Roman" w:hAnsi="Verdana"/>
                <w:lang w:val="it-IT" w:eastAsia="ru-RU"/>
              </w:rPr>
              <w:t>Man</w:t>
            </w:r>
            <w:r w:rsidRPr="005055D4">
              <w:rPr>
                <w:rFonts w:ascii="Verdana" w:eastAsia="Times New Roman" w:hAnsi="Verdana"/>
                <w:lang w:val="it-IT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it-IT" w:eastAsia="ru-RU"/>
              </w:rPr>
            </w:pPr>
            <w:r w:rsidRPr="005055D4">
              <w:rPr>
                <w:rFonts w:ascii="Verdana" w:eastAsia="Times New Roman" w:hAnsi="Verdana"/>
                <w:lang w:val="it-IT" w:eastAsia="ru-RU"/>
              </w:rPr>
              <w:t>Mercedes Benz</w:t>
            </w:r>
            <w:r w:rsidRPr="005055D4">
              <w:rPr>
                <w:rFonts w:ascii="Verdana" w:eastAsia="Times New Roman" w:hAnsi="Verdana"/>
                <w:lang w:val="it-IT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it-IT" w:eastAsia="ru-RU"/>
              </w:rPr>
            </w:pPr>
            <w:r w:rsidRPr="005055D4">
              <w:rPr>
                <w:rFonts w:ascii="Verdana" w:eastAsia="Times New Roman" w:hAnsi="Verdana"/>
                <w:lang w:val="it-IT" w:eastAsia="ru-RU"/>
              </w:rPr>
              <w:t>Porsche</w:t>
            </w:r>
            <w:r w:rsidRPr="005055D4">
              <w:rPr>
                <w:rFonts w:ascii="Verdana" w:eastAsia="Times New Roman" w:hAnsi="Verdana"/>
                <w:lang w:val="it-IT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it-IT" w:eastAsia="ru-RU"/>
              </w:rPr>
            </w:pPr>
            <w:r w:rsidRPr="005055D4">
              <w:rPr>
                <w:rFonts w:ascii="Verdana" w:eastAsia="Times New Roman" w:hAnsi="Verdana"/>
                <w:lang w:val="it-IT" w:eastAsia="ru-RU"/>
              </w:rPr>
              <w:t>Scania</w:t>
            </w:r>
            <w:r w:rsidRPr="005055D4">
              <w:rPr>
                <w:rFonts w:ascii="Verdana" w:eastAsia="Times New Roman" w:hAnsi="Verdana"/>
                <w:lang w:val="it-IT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it-IT" w:eastAsia="ru-RU"/>
              </w:rPr>
            </w:pPr>
            <w:r w:rsidRPr="005055D4">
              <w:rPr>
                <w:rFonts w:ascii="Verdana" w:eastAsia="Times New Roman" w:hAnsi="Verdana"/>
                <w:lang w:val="it-IT" w:eastAsia="ru-RU"/>
              </w:rPr>
              <w:t>Setra</w:t>
            </w:r>
            <w:r w:rsidRPr="005055D4">
              <w:rPr>
                <w:rFonts w:ascii="Verdana" w:eastAsia="Times New Roman" w:hAnsi="Verdana"/>
                <w:lang w:val="it-IT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it-IT" w:eastAsia="ru-RU"/>
              </w:rPr>
            </w:pPr>
            <w:r w:rsidRPr="005055D4">
              <w:rPr>
                <w:rFonts w:ascii="Verdana" w:eastAsia="Times New Roman" w:hAnsi="Verdana"/>
                <w:lang w:val="it-IT" w:eastAsia="ru-RU"/>
              </w:rPr>
              <w:t>Toyota</w:t>
            </w:r>
            <w:r w:rsidRPr="005055D4">
              <w:rPr>
                <w:rFonts w:ascii="Verdana" w:eastAsia="Times New Roman" w:hAnsi="Verdana"/>
                <w:lang w:val="it-IT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Volkswagen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Автомобили и Моторы Урала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Автоцентр Пулково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Белрусавто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Верра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>-Моторс Пермь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Веха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ГАЗ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Камаз</w:t>
            </w:r>
            <w:proofErr w:type="spellEnd"/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Пятое Колесо Менеджмент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Русские Машины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Северсталь-Авто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Сим-Авто-Плутон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 xml:space="preserve">Торговый Дом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Уралавто</w:t>
            </w:r>
            <w:proofErr w:type="spellEnd"/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УАЗ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0E7D0E" w:rsidRPr="005055D4" w:rsidRDefault="000E7D0E" w:rsidP="00C550AC">
            <w:pPr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t>Автомобильные Диски</w:t>
            </w:r>
          </w:p>
          <w:p w:rsidR="000E7D0E" w:rsidRPr="005055D4" w:rsidRDefault="000E7D0E" w:rsidP="00C550AC">
            <w:pPr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Автэра</w:t>
            </w:r>
            <w:proofErr w:type="spellEnd"/>
          </w:p>
          <w:p w:rsidR="000E7D0E" w:rsidRPr="005055D4" w:rsidRDefault="000E7D0E" w:rsidP="00C550AC">
            <w:pPr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0E7D0E" w:rsidRPr="005055D4" w:rsidRDefault="000E7D0E" w:rsidP="00C550AC">
            <w:pPr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t>Автомобильные масла</w:t>
            </w:r>
          </w:p>
          <w:p w:rsidR="000E7D0E" w:rsidRPr="005055D4" w:rsidRDefault="000E7D0E" w:rsidP="00C550AC">
            <w:pPr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Shell</w:t>
            </w:r>
            <w:proofErr w:type="spellEnd"/>
          </w:p>
          <w:p w:rsidR="000E7D0E" w:rsidRPr="005055D4" w:rsidRDefault="000E7D0E" w:rsidP="00C550AC">
            <w:pPr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Роснефть</w:t>
            </w:r>
          </w:p>
          <w:p w:rsidR="000E7D0E" w:rsidRPr="005055D4" w:rsidRDefault="000E7D0E" w:rsidP="00C550AC">
            <w:pPr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t>Грузоперевозки / Логистика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Евротранс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Почтовая Экспедиционная Компания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 xml:space="preserve">Трейд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Лоджистик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Компани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Фм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Ложистик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Восток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0E7D0E" w:rsidRPr="005055D4" w:rsidRDefault="000E7D0E" w:rsidP="00C550AC">
            <w:pPr>
              <w:spacing w:after="0" w:line="240" w:lineRule="auto"/>
              <w:rPr>
                <w:rFonts w:ascii="Verdana" w:eastAsia="Times New Roman" w:hAnsi="Verdana" w:cs="Arial"/>
                <w:lang w:eastAsia="ru-RU"/>
              </w:rPr>
            </w:pPr>
          </w:p>
        </w:tc>
        <w:tc>
          <w:tcPr>
            <w:tcW w:w="5220" w:type="dxa"/>
          </w:tcPr>
          <w:p w:rsidR="000E7D0E" w:rsidRPr="005055D4" w:rsidRDefault="000E7D0E" w:rsidP="00C550AC">
            <w:pPr>
              <w:spacing w:after="0" w:line="240" w:lineRule="auto"/>
              <w:rPr>
                <w:rFonts w:ascii="Verdana" w:eastAsia="Times New Roman" w:hAnsi="Verdana"/>
                <w:b/>
                <w:lang w:val="en-US"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t>Автомобильные</w:t>
            </w:r>
            <w:r w:rsidRPr="005055D4">
              <w:rPr>
                <w:rFonts w:ascii="Verdana" w:eastAsia="Times New Roman" w:hAnsi="Verdana"/>
                <w:b/>
                <w:lang w:val="en-US" w:eastAsia="ru-RU"/>
              </w:rPr>
              <w:t xml:space="preserve"> </w:t>
            </w:r>
            <w:r w:rsidRPr="005055D4">
              <w:rPr>
                <w:rFonts w:ascii="Verdana" w:eastAsia="Times New Roman" w:hAnsi="Verdana"/>
                <w:b/>
                <w:lang w:eastAsia="ru-RU"/>
              </w:rPr>
              <w:t>шины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Bridgestone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Continental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Goodyear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val="en-US" w:eastAsia="ru-RU"/>
              </w:rPr>
              <w:t>Hankook</w:t>
            </w:r>
            <w:proofErr w:type="spellEnd"/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Pirelli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Sumitomo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smartTag w:uri="urn:schemas-microsoft-com:office:smarttags" w:element="place">
              <w:smartTag w:uri="urn:schemas-microsoft-com:office:smarttags" w:element="City">
                <w:r w:rsidRPr="005055D4">
                  <w:rPr>
                    <w:rFonts w:ascii="Verdana" w:eastAsia="Times New Roman" w:hAnsi="Verdana"/>
                    <w:lang w:val="en-US" w:eastAsia="ru-RU"/>
                  </w:rPr>
                  <w:t>Yokohama</w:t>
                </w:r>
              </w:smartTag>
            </w:smartTag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Алтайский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 xml:space="preserve"> </w:t>
            </w:r>
            <w:r w:rsidRPr="005055D4">
              <w:rPr>
                <w:rFonts w:ascii="Verdana" w:eastAsia="Times New Roman" w:hAnsi="Verdana"/>
                <w:lang w:eastAsia="ru-RU"/>
              </w:rPr>
              <w:t>Шинный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 xml:space="preserve"> </w:t>
            </w:r>
            <w:r w:rsidRPr="005055D4">
              <w:rPr>
                <w:rFonts w:ascii="Verdana" w:eastAsia="Times New Roman" w:hAnsi="Verdana"/>
                <w:lang w:eastAsia="ru-RU"/>
              </w:rPr>
              <w:t>Комбинат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Белшина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Востокшинторг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Днепрошина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Мво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>-Столица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Московский Шинный Завод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Нижнекамскшина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Сибур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Русские Шины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t>Недвижимость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R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>DI</w:t>
            </w:r>
            <w:r w:rsidRPr="005055D4">
              <w:rPr>
                <w:rFonts w:ascii="Verdana" w:eastAsia="Times New Roman" w:hAnsi="Verdana"/>
                <w:lang w:eastAsia="ru-RU"/>
              </w:rPr>
              <w:t xml:space="preserve">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Group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 xml:space="preserve">АК Барс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Девелопмент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Главстрой</w:t>
            </w:r>
            <w:proofErr w:type="spellEnd"/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Конти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и</w:t>
            </w:r>
            <w:proofErr w:type="gramStart"/>
            <w:r w:rsidRPr="005055D4">
              <w:rPr>
                <w:rFonts w:ascii="Verdana" w:eastAsia="Times New Roman" w:hAnsi="Verdana"/>
                <w:lang w:eastAsia="ru-RU"/>
              </w:rPr>
              <w:t xml:space="preserve"> К</w:t>
            </w:r>
            <w:proofErr w:type="gram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Ренова-Стройгруп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Русская Инвестиционная Группа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Строительная Компания «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Люксора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>»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t>Гостиничный бизнес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Гостиница Москва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Интурист Отель Групп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Русские Отели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Holiday Inn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0E7D0E" w:rsidRPr="005055D4" w:rsidRDefault="000E7D0E" w:rsidP="00C550AC">
            <w:pPr>
              <w:spacing w:after="0" w:line="240" w:lineRule="auto"/>
              <w:rPr>
                <w:rFonts w:ascii="Verdana" w:eastAsia="Times New Roman" w:hAnsi="Verdana" w:cs="Arial"/>
                <w:lang w:eastAsia="ru-RU"/>
              </w:rPr>
            </w:pPr>
          </w:p>
        </w:tc>
      </w:tr>
      <w:tr w:rsidR="000E7D0E" w:rsidRPr="005055D4" w:rsidTr="00C550AC">
        <w:tc>
          <w:tcPr>
            <w:tcW w:w="4428" w:type="dxa"/>
          </w:tcPr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lastRenderedPageBreak/>
              <w:t>Промышленные рынки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val="it-IT" w:eastAsia="ru-RU"/>
              </w:rPr>
              <w:t>ABB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val="it-IT" w:eastAsia="ru-RU"/>
              </w:rPr>
              <w:t>Alcoa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val="it-IT" w:eastAsia="ru-RU"/>
              </w:rPr>
              <w:t>Basf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val="en-US" w:eastAsia="ru-RU"/>
              </w:rPr>
              <w:t>Dupon</w:t>
            </w:r>
            <w:proofErr w:type="spellEnd"/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Mitsui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Schneider Electric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Siemens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val="en-US" w:eastAsia="ru-RU"/>
              </w:rPr>
              <w:t>Sojitz</w:t>
            </w:r>
            <w:proofErr w:type="spellEnd"/>
            <w:r w:rsidRPr="005055D4">
              <w:rPr>
                <w:rFonts w:ascii="Verdana" w:eastAsia="Times New Roman" w:hAnsi="Verdana"/>
                <w:lang w:val="en-US" w:eastAsia="ru-RU"/>
              </w:rPr>
              <w:t xml:space="preserve"> Corporation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Xerox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Агромашхолдинг</w:t>
            </w:r>
            <w:proofErr w:type="spellEnd"/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Альта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 xml:space="preserve"> </w:t>
            </w:r>
            <w:r w:rsidRPr="005055D4">
              <w:rPr>
                <w:rFonts w:ascii="Verdana" w:eastAsia="Times New Roman" w:hAnsi="Verdana"/>
                <w:lang w:eastAsia="ru-RU"/>
              </w:rPr>
              <w:t>Виста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Байкальская Лесная Компания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Батис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Богдановичское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Огнеупоры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Быт-Сервис-Регион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Волгоградский Завод Железобетонных Изделий №1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Волжский Оргсинтез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Воткинский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Завод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Газпром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Газпром Нефть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Евроцемент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Завод Бытовой Химии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Завод Сварочного Оборудования Искра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Илим Палп Энтерпрайз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Интерстекло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Керамир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Кубаньгрузсервис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Макслевел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Межрегиональная Трубная Компания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Моспромстрой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Раменская Мебельная Компания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 xml:space="preserve">Лебедянский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Гок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 xml:space="preserve">Раменский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Гок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Рао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Еэс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России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Роснефть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Русал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Русский Пластик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Салаватстекло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gramStart"/>
            <w:r w:rsidRPr="005055D4">
              <w:rPr>
                <w:rFonts w:ascii="Verdana" w:eastAsia="Times New Roman" w:hAnsi="Verdana"/>
                <w:lang w:eastAsia="ru-RU"/>
              </w:rPr>
              <w:t>Северсталь-Групп</w:t>
            </w:r>
            <w:proofErr w:type="gram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Сибирский Цемент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Содовая Компания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Сургутнефтегаз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Татлесстрой</w:t>
            </w:r>
            <w:proofErr w:type="spellEnd"/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Трансстрой</w:t>
            </w:r>
            <w:proofErr w:type="spellEnd"/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Топкинский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цемент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Тюменская Нефтяная Компания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Уралавтостекло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spacing w:after="0" w:line="240" w:lineRule="auto"/>
              <w:rPr>
                <w:rFonts w:ascii="Verdana" w:eastAsia="Times New Roman" w:hAnsi="Verdana" w:cs="Arial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Уралхим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,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Уралхимпласт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,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Элопак</w:t>
            </w:r>
            <w:proofErr w:type="spellEnd"/>
          </w:p>
        </w:tc>
        <w:tc>
          <w:tcPr>
            <w:tcW w:w="5220" w:type="dxa"/>
          </w:tcPr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t>Строительные и отделочные материалы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Caparol</w:t>
            </w:r>
            <w:proofErr w:type="spellEnd"/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Cersanit</w:t>
            </w:r>
            <w:proofErr w:type="spellEnd"/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Henkel (</w:t>
            </w:r>
            <w:r w:rsidRPr="005055D4">
              <w:rPr>
                <w:rFonts w:ascii="Verdana" w:eastAsia="Times New Roman" w:hAnsi="Verdana"/>
                <w:lang w:eastAsia="ru-RU"/>
              </w:rPr>
              <w:t>брэнды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 xml:space="preserve"> </w:t>
            </w:r>
            <w:proofErr w:type="spellStart"/>
            <w:r w:rsidRPr="005055D4">
              <w:rPr>
                <w:rFonts w:ascii="Verdana" w:eastAsia="Times New Roman" w:hAnsi="Verdana"/>
                <w:lang w:val="en-US" w:eastAsia="ru-RU"/>
              </w:rPr>
              <w:t>Makroflex</w:t>
            </w:r>
            <w:proofErr w:type="spellEnd"/>
            <w:r w:rsidRPr="005055D4">
              <w:rPr>
                <w:rFonts w:ascii="Verdana" w:eastAsia="Times New Roman" w:hAnsi="Verdana"/>
                <w:lang w:val="en-US" w:eastAsia="ru-RU"/>
              </w:rPr>
              <w:t xml:space="preserve">, </w:t>
            </w:r>
            <w:proofErr w:type="spellStart"/>
            <w:r w:rsidRPr="005055D4">
              <w:rPr>
                <w:rFonts w:ascii="Verdana" w:eastAsia="Times New Roman" w:hAnsi="Verdana"/>
                <w:lang w:val="en-US" w:eastAsia="ru-RU"/>
              </w:rPr>
              <w:t>Makro</w:t>
            </w:r>
            <w:smartTag w:uri="urn:schemas-microsoft-com:office:smarttags" w:element="PersonName">
              <w:r w:rsidRPr="005055D4">
                <w:rPr>
                  <w:rFonts w:ascii="Verdana" w:eastAsia="Times New Roman" w:hAnsi="Verdana"/>
                  <w:lang w:val="en-US" w:eastAsia="ru-RU"/>
                </w:rPr>
                <w:t>s</w:t>
              </w:r>
            </w:smartTag>
            <w:r w:rsidRPr="005055D4">
              <w:rPr>
                <w:rFonts w:ascii="Verdana" w:eastAsia="Times New Roman" w:hAnsi="Verdana"/>
                <w:lang w:val="en-US" w:eastAsia="ru-RU"/>
              </w:rPr>
              <w:t>il</w:t>
            </w:r>
            <w:proofErr w:type="spellEnd"/>
            <w:r w:rsidRPr="005055D4">
              <w:rPr>
                <w:rFonts w:ascii="Verdana" w:eastAsia="Times New Roman" w:hAnsi="Verdana"/>
                <w:lang w:val="en-US" w:eastAsia="ru-RU"/>
              </w:rPr>
              <w:t xml:space="preserve">, </w:t>
            </w:r>
            <w:proofErr w:type="spellStart"/>
            <w:r w:rsidRPr="005055D4">
              <w:rPr>
                <w:rFonts w:ascii="Verdana" w:eastAsia="Times New Roman" w:hAnsi="Verdana"/>
                <w:lang w:val="en-US" w:eastAsia="ru-RU"/>
              </w:rPr>
              <w:t>Makrofix</w:t>
            </w:r>
            <w:proofErr w:type="spellEnd"/>
            <w:r w:rsidRPr="005055D4">
              <w:rPr>
                <w:rFonts w:ascii="Verdana" w:eastAsia="Times New Roman" w:hAnsi="Verdana"/>
                <w:lang w:val="en-US" w:eastAsia="ru-RU"/>
              </w:rPr>
              <w:t>)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de-DE" w:eastAsia="ru-RU"/>
              </w:rPr>
            </w:pPr>
            <w:r w:rsidRPr="005055D4">
              <w:rPr>
                <w:rFonts w:ascii="Verdana" w:eastAsia="Times New Roman" w:hAnsi="Verdana"/>
                <w:lang w:val="de-DE" w:eastAsia="ru-RU"/>
              </w:rPr>
              <w:t>Ideal Standard-</w:t>
            </w:r>
            <w:proofErr w:type="spellStart"/>
            <w:r w:rsidRPr="005055D4">
              <w:rPr>
                <w:rFonts w:ascii="Verdana" w:eastAsia="Times New Roman" w:hAnsi="Verdana"/>
                <w:lang w:val="de-DE" w:eastAsia="ru-RU"/>
              </w:rPr>
              <w:t>Vidima</w:t>
            </w:r>
            <w:proofErr w:type="spellEnd"/>
            <w:r w:rsidRPr="005055D4">
              <w:rPr>
                <w:rFonts w:ascii="Verdana" w:eastAsia="Times New Roman" w:hAnsi="Verdana"/>
                <w:lang w:val="de-DE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de-DE"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val="de-DE" w:eastAsia="ru-RU"/>
              </w:rPr>
              <w:t>Isover</w:t>
            </w:r>
            <w:proofErr w:type="spellEnd"/>
            <w:r w:rsidRPr="005055D4">
              <w:rPr>
                <w:rFonts w:ascii="Verdana" w:eastAsia="Times New Roman" w:hAnsi="Verdana"/>
                <w:lang w:val="de-DE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de-DE"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val="de-DE" w:eastAsia="ru-RU"/>
              </w:rPr>
              <w:t>Kleo</w:t>
            </w:r>
            <w:proofErr w:type="spellEnd"/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de-DE"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val="de-DE" w:eastAsia="ru-RU"/>
              </w:rPr>
              <w:t>Lasselsberger</w:t>
            </w:r>
            <w:proofErr w:type="spellEnd"/>
            <w:r w:rsidRPr="005055D4">
              <w:rPr>
                <w:rFonts w:ascii="Verdana" w:eastAsia="Times New Roman" w:hAnsi="Verdana"/>
                <w:lang w:val="de-DE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Rockwool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 xml:space="preserve">Saint </w:t>
            </w:r>
            <w:proofErr w:type="spellStart"/>
            <w:r w:rsidRPr="005055D4">
              <w:rPr>
                <w:rFonts w:ascii="Verdana" w:eastAsia="Times New Roman" w:hAnsi="Verdana"/>
                <w:lang w:val="en-US" w:eastAsia="ru-RU"/>
              </w:rPr>
              <w:t>Gobain</w:t>
            </w:r>
            <w:proofErr w:type="spellEnd"/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val="en-US" w:eastAsia="ru-RU"/>
              </w:rPr>
              <w:t>Swisscolor</w:t>
            </w:r>
            <w:proofErr w:type="spellEnd"/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val="en-US" w:eastAsia="ru-RU"/>
              </w:rPr>
              <w:t>Tarkett</w:t>
            </w:r>
            <w:proofErr w:type="spellEnd"/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it-IT" w:eastAsia="ru-RU"/>
              </w:rPr>
            </w:pPr>
            <w:r w:rsidRPr="005055D4">
              <w:rPr>
                <w:rFonts w:ascii="Verdana" w:eastAsia="Times New Roman" w:hAnsi="Verdana"/>
                <w:lang w:val="it-IT" w:eastAsia="ru-RU"/>
              </w:rPr>
              <w:t>Terracco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it-IT" w:eastAsia="ru-RU"/>
              </w:rPr>
            </w:pPr>
            <w:r w:rsidRPr="005055D4">
              <w:rPr>
                <w:rFonts w:ascii="Verdana" w:eastAsia="Times New Roman" w:hAnsi="Verdana"/>
                <w:lang w:val="it-IT" w:eastAsia="ru-RU"/>
              </w:rPr>
              <w:t>Tikkurila</w:t>
            </w:r>
            <w:r w:rsidRPr="005055D4">
              <w:rPr>
                <w:rFonts w:ascii="Verdana" w:eastAsia="Times New Roman" w:hAnsi="Verdana"/>
                <w:lang w:val="it-IT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it-IT" w:eastAsia="ru-RU"/>
              </w:rPr>
            </w:pPr>
            <w:r w:rsidRPr="005055D4">
              <w:rPr>
                <w:rFonts w:ascii="Verdana" w:eastAsia="Times New Roman" w:hAnsi="Verdana"/>
                <w:lang w:val="it-IT" w:eastAsia="ru-RU"/>
              </w:rPr>
              <w:t>Trale</w:t>
            </w:r>
            <w:r w:rsidRPr="005055D4">
              <w:rPr>
                <w:rFonts w:ascii="Verdana" w:eastAsia="Times New Roman" w:hAnsi="Verdana"/>
                <w:lang w:val="it-IT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it-IT" w:eastAsia="ru-RU"/>
              </w:rPr>
            </w:pPr>
            <w:r w:rsidRPr="005055D4">
              <w:rPr>
                <w:rFonts w:ascii="Verdana" w:eastAsia="Times New Roman" w:hAnsi="Verdana"/>
                <w:lang w:val="it-IT" w:eastAsia="ru-RU"/>
              </w:rPr>
              <w:t xml:space="preserve">Ursa </w:t>
            </w:r>
            <w:r w:rsidRPr="005055D4">
              <w:rPr>
                <w:rFonts w:ascii="Verdana" w:eastAsia="Times New Roman" w:hAnsi="Verdana"/>
                <w:lang w:eastAsia="ru-RU"/>
              </w:rPr>
              <w:t>Евразия</w:t>
            </w:r>
            <w:r w:rsidRPr="005055D4">
              <w:rPr>
                <w:rFonts w:ascii="Verdana" w:eastAsia="Times New Roman" w:hAnsi="Verdana"/>
                <w:lang w:val="it-IT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Wienrberger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Ангарский Керамический Завод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Армавирский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Керамический Завод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Бентонит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Бийский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Завод Стеклопластиков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Билд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Фаст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Текнолоджи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 xml:space="preserve">Гранит </w:t>
            </w:r>
            <w:proofErr w:type="gramStart"/>
            <w:r w:rsidRPr="005055D4">
              <w:rPr>
                <w:rFonts w:ascii="Verdana" w:eastAsia="Times New Roman" w:hAnsi="Verdana"/>
                <w:lang w:eastAsia="ru-RU"/>
              </w:rPr>
              <w:t>Кузнечное</w:t>
            </w:r>
            <w:proofErr w:type="gram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Евротизол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Керама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Центр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Кератон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Лср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Минвата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Оптимист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Промстройматериалы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Ратм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Цемент Холдинг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Русплит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 xml:space="preserve">Самарский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Стройфарфор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Санитек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Сибирь-Цемент-Сервис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Старатели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Текс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Топкинский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Цемент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Торговый Дом Лакокраска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Уфимский Фанерно-Плитный Комбинат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Эмпилс</w:t>
            </w:r>
            <w:proofErr w:type="spellEnd"/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Эстима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Керамика (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Estima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>)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Юнис</w:t>
            </w:r>
            <w:proofErr w:type="spellEnd"/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Ярославские краски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 w:cs="Arial"/>
                <w:lang w:eastAsia="ru-RU"/>
              </w:rPr>
            </w:pPr>
          </w:p>
        </w:tc>
      </w:tr>
      <w:tr w:rsidR="000E7D0E" w:rsidRPr="005055D4" w:rsidTr="00C550AC">
        <w:tc>
          <w:tcPr>
            <w:tcW w:w="4428" w:type="dxa"/>
          </w:tcPr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lastRenderedPageBreak/>
              <w:t>Аудит и консалтинг</w:t>
            </w:r>
            <w:r w:rsidRPr="005055D4">
              <w:rPr>
                <w:rFonts w:ascii="Verdana" w:eastAsia="Times New Roman" w:hAnsi="Verdana"/>
                <w:b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Bain</w:t>
            </w:r>
            <w:r w:rsidRPr="005055D4">
              <w:rPr>
                <w:rFonts w:ascii="Verdana" w:eastAsia="Times New Roman" w:hAnsi="Verdana"/>
                <w:lang w:eastAsia="ru-RU"/>
              </w:rPr>
              <w:t>&amp;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>Company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Boston Consulting Group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val="en-US" w:eastAsia="ru-RU"/>
              </w:rPr>
              <w:t>Deloitte&amp;Touche</w:t>
            </w:r>
            <w:proofErr w:type="spellEnd"/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val="en-US" w:eastAsia="ru-RU"/>
              </w:rPr>
              <w:t>Ernst&amp;Young</w:t>
            </w:r>
            <w:proofErr w:type="spellEnd"/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val="en-US" w:eastAsia="ru-RU"/>
              </w:rPr>
              <w:t>Kpmg</w:t>
            </w:r>
            <w:proofErr w:type="spellEnd"/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Marshall Capital Partners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val="en-US" w:eastAsia="ru-RU"/>
              </w:rPr>
              <w:t>Pricewaterhousecoopers</w:t>
            </w:r>
            <w:proofErr w:type="spellEnd"/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Roland Berger Strategy Consultants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val="en-US" w:eastAsia="ru-RU"/>
              </w:rPr>
              <w:t>Wolk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>&amp;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>Partner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Аудиторская Компания  Развитие</w:t>
            </w:r>
            <w:proofErr w:type="gramStart"/>
            <w:r w:rsidRPr="005055D4">
              <w:rPr>
                <w:rFonts w:ascii="Verdana" w:eastAsia="Times New Roman" w:hAnsi="Verdana"/>
                <w:lang w:eastAsia="ru-RU"/>
              </w:rPr>
              <w:t xml:space="preserve"> И</w:t>
            </w:r>
            <w:proofErr w:type="gramEnd"/>
            <w:r w:rsidRPr="005055D4">
              <w:rPr>
                <w:rFonts w:ascii="Verdana" w:eastAsia="Times New Roman" w:hAnsi="Verdana"/>
                <w:lang w:eastAsia="ru-RU"/>
              </w:rPr>
              <w:t xml:space="preserve"> Осторожность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Бдо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Юникон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Интербрэнд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Косалтингстройинвест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Северо-Западный Юридический Центр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Стратегика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Фонд Центр Стратегических Разработок Северо-Запад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Экопси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Консалтинг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t>Страхование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Гута-Страхование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Ингосстрах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Наста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Ренессанс Страхование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0E7D0E" w:rsidRPr="005055D4" w:rsidRDefault="000E7D0E" w:rsidP="00C550AC">
            <w:pPr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  <w:r w:rsidRPr="005055D4">
              <w:rPr>
                <w:rFonts w:ascii="Verdana" w:eastAsia="Times New Roman" w:hAnsi="Verdana"/>
                <w:b/>
                <w:lang w:val="en-US" w:eastAsia="ru-RU"/>
              </w:rPr>
              <w:t>IT</w:t>
            </w:r>
            <w:r w:rsidRPr="005055D4">
              <w:rPr>
                <w:rFonts w:ascii="Verdana" w:eastAsia="Times New Roman" w:hAnsi="Verdana"/>
                <w:b/>
                <w:lang w:eastAsia="ru-RU"/>
              </w:rPr>
              <w:t xml:space="preserve"> / Телевидение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Hewlett Packard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Intel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Microsoft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val="en-US" w:eastAsia="ru-RU"/>
              </w:rPr>
              <w:t>Sitronics</w:t>
            </w:r>
            <w:proofErr w:type="spellEnd"/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Арктел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Ассоциация Кабельного Телевидения РФ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Группа Компаний Вид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Дальневосточная Компания Электросвязи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Зебра Телеком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Новосибирский Городской Сайт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Опытный Завод Микрон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Ренова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>-Медиа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Сибирьтелеком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Спутниковое Мультимедийное Вещание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Стрим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>-ТВ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Центральный Телеграф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 w:cs="Arial"/>
                <w:lang w:eastAsia="ru-RU"/>
              </w:rPr>
            </w:pPr>
          </w:p>
          <w:p w:rsidR="000E7D0E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 w:cs="Arial"/>
                <w:lang w:val="en-US" w:eastAsia="ru-RU"/>
              </w:rPr>
            </w:pPr>
          </w:p>
          <w:p w:rsidR="000E7D0E" w:rsidRPr="00C57488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 w:cs="Arial"/>
                <w:lang w:val="en-US" w:eastAsia="ru-RU"/>
              </w:rPr>
            </w:pP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 w:cs="Arial"/>
                <w:lang w:eastAsia="ru-RU"/>
              </w:rPr>
            </w:pPr>
          </w:p>
        </w:tc>
        <w:tc>
          <w:tcPr>
            <w:tcW w:w="5220" w:type="dxa"/>
          </w:tcPr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lastRenderedPageBreak/>
              <w:t>Банки и финансовые компании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Deutsche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Bank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Raiffeisen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Raiffeisen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>-Лизинг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Абсолютбанк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АК-Барс Банк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smartTag w:uri="urn:schemas-microsoft-com:office:smarttags" w:element="PersonName">
              <w:r w:rsidRPr="005055D4">
                <w:rPr>
                  <w:rFonts w:ascii="Verdana" w:eastAsia="Times New Roman" w:hAnsi="Verdana"/>
                  <w:lang w:eastAsia="ru-RU"/>
                </w:rPr>
                <w:t>Альф</w:t>
              </w:r>
            </w:smartTag>
            <w:r w:rsidRPr="005055D4">
              <w:rPr>
                <w:rFonts w:ascii="Verdana" w:eastAsia="Times New Roman" w:hAnsi="Verdana"/>
                <w:lang w:eastAsia="ru-RU"/>
              </w:rPr>
              <w:t>а Цемент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Банк Москвы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 xml:space="preserve">Банк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Тураналем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ВТБ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Газпромбанк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Дельтакредит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Еврофинанс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Моснарбанк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 xml:space="preserve">Запсибкомбанк 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Инвестиционная Компания Тройка Диалог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 xml:space="preserve">ИФД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КапиталЪ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 xml:space="preserve">ИФК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Алемар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Камчатпрофитбанк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КМБ-Банк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Левобережный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Металлинвестбанк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Москоммерцбанк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Пробизнесбанк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Промсвязьбанк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Russia Partners Management LLC.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Ренессанс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 xml:space="preserve"> </w:t>
            </w:r>
            <w:r w:rsidRPr="005055D4">
              <w:rPr>
                <w:rFonts w:ascii="Verdana" w:eastAsia="Times New Roman" w:hAnsi="Verdana"/>
                <w:lang w:eastAsia="ru-RU"/>
              </w:rPr>
              <w:t>Капитал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Ренова-Финанс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Российский Банк Развития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Русский Стандарт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Русфинанс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Банк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Сбербанк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Славпромбанк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Солид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Инвест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Финансбанк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Центральный Банк Российской Федерации (Банк России)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val="en-US"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t>Реклама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News Outdoor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Video International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Агентство Массовых Коммуникаций АК</w:t>
            </w:r>
            <w:proofErr w:type="gramStart"/>
            <w:r w:rsidRPr="005055D4">
              <w:rPr>
                <w:rFonts w:ascii="Verdana" w:eastAsia="Times New Roman" w:hAnsi="Verdana"/>
                <w:lang w:eastAsia="ru-RU"/>
              </w:rPr>
              <w:t>.М</w:t>
            </w:r>
            <w:proofErr w:type="gram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Арс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Комьюникейшнс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Северная Медиа Группа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 w:cs="Arial"/>
                <w:lang w:eastAsia="ru-RU"/>
              </w:rPr>
            </w:pP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 w:cs="Arial"/>
                <w:lang w:eastAsia="ru-RU"/>
              </w:rPr>
            </w:pP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 w:cs="Arial"/>
                <w:lang w:eastAsia="ru-RU"/>
              </w:rPr>
            </w:pP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 w:cs="Arial"/>
                <w:lang w:eastAsia="ru-RU"/>
              </w:rPr>
            </w:pPr>
          </w:p>
        </w:tc>
      </w:tr>
      <w:tr w:rsidR="000E7D0E" w:rsidRPr="005055D4" w:rsidTr="00C550AC">
        <w:tc>
          <w:tcPr>
            <w:tcW w:w="4428" w:type="dxa"/>
          </w:tcPr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lastRenderedPageBreak/>
              <w:t>Киноиндустрия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Гемини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Энтертейнмент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Инвесткинопроект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Каро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Фильм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</w:p>
          <w:p w:rsidR="000E7D0E" w:rsidRPr="001A6D8A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val="en-US"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t>Бытовая</w:t>
            </w:r>
            <w:r w:rsidRPr="001A6D8A">
              <w:rPr>
                <w:rFonts w:ascii="Verdana" w:eastAsia="Times New Roman" w:hAnsi="Verdana"/>
                <w:b/>
                <w:lang w:val="en-US" w:eastAsia="ru-RU"/>
              </w:rPr>
              <w:t xml:space="preserve"> </w:t>
            </w:r>
            <w:r w:rsidRPr="005055D4">
              <w:rPr>
                <w:rFonts w:ascii="Verdana" w:eastAsia="Times New Roman" w:hAnsi="Verdana"/>
                <w:b/>
                <w:lang w:eastAsia="ru-RU"/>
              </w:rPr>
              <w:t>техника</w:t>
            </w:r>
          </w:p>
          <w:p w:rsidR="000E7D0E" w:rsidRPr="001A6D8A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Borsch</w:t>
            </w:r>
            <w:r w:rsidRPr="001A6D8A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1A6D8A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Electrolux</w:t>
            </w:r>
            <w:r w:rsidRPr="001A6D8A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1A6D8A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Whirlpool</w:t>
            </w:r>
            <w:r w:rsidRPr="001A6D8A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Атлант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t>Ресторанный бизнес</w:t>
            </w:r>
            <w:r w:rsidRPr="005055D4">
              <w:rPr>
                <w:rFonts w:ascii="Verdana" w:eastAsia="Times New Roman" w:hAnsi="Verdana"/>
                <w:b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Картофельный Папа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Ресторатор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Росинтер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Ресторантс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Солнце Мехико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t>Розничная торговля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Domo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Ашан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М Видео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Мир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Евросеть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Перекресток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Эльдорадо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t>Образование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Государственная Публичная Научно-Техническая Библиотека</w:t>
            </w:r>
            <w:proofErr w:type="gramStart"/>
            <w:r w:rsidRPr="005055D4">
              <w:rPr>
                <w:rFonts w:ascii="Verdana" w:eastAsia="Times New Roman" w:hAnsi="Verdana"/>
                <w:lang w:eastAsia="ru-RU"/>
              </w:rPr>
              <w:t xml:space="preserve"> С</w:t>
            </w:r>
            <w:proofErr w:type="gramEnd"/>
            <w:r w:rsidRPr="005055D4">
              <w:rPr>
                <w:rFonts w:ascii="Verdana" w:eastAsia="Times New Roman" w:hAnsi="Verdana"/>
                <w:lang w:eastAsia="ru-RU"/>
              </w:rPr>
              <w:t>о Ран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НИУ - Высшая Школа Экономики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Новосибирский Государственный Университет</w:t>
            </w:r>
          </w:p>
          <w:p w:rsidR="000E7D0E" w:rsidRPr="005055D4" w:rsidRDefault="000E7D0E" w:rsidP="00C550AC">
            <w:pPr>
              <w:spacing w:after="0" w:line="240" w:lineRule="auto"/>
              <w:rPr>
                <w:rFonts w:ascii="Verdana" w:eastAsia="Times New Roman" w:hAnsi="Verdana" w:cs="Arial"/>
                <w:lang w:eastAsia="ru-RU"/>
              </w:rPr>
            </w:pPr>
          </w:p>
        </w:tc>
        <w:tc>
          <w:tcPr>
            <w:tcW w:w="5220" w:type="dxa"/>
          </w:tcPr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t>Одежда и Обувь</w:t>
            </w:r>
            <w:r w:rsidRPr="005055D4">
              <w:rPr>
                <w:rFonts w:ascii="Verdana" w:eastAsia="Times New Roman" w:hAnsi="Verdana"/>
                <w:b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val="en-US" w:eastAsia="ru-RU"/>
              </w:rPr>
              <w:t>Ecco</w:t>
            </w:r>
            <w:proofErr w:type="spellEnd"/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>Savage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Белвест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Вестфалика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Глория Джинс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Диском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Обувь России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Три Толстяка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jc w:val="both"/>
              <w:rPr>
                <w:rFonts w:ascii="Verdana" w:eastAsia="Times New Roman" w:hAnsi="Verdana"/>
                <w:b/>
                <w:lang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t>Парфюмерия и косметика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Beiersdorf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 xml:space="preserve">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Ag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val="en-US" w:eastAsia="ru-RU"/>
              </w:rPr>
              <w:t>Procter&amp;Gamble</w:t>
            </w:r>
            <w:proofErr w:type="spellEnd"/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val="en-US" w:eastAsia="ru-RU"/>
              </w:rPr>
              <w:t xml:space="preserve">Yves </w:t>
            </w:r>
            <w:proofErr w:type="spellStart"/>
            <w:r w:rsidRPr="005055D4">
              <w:rPr>
                <w:rFonts w:ascii="Verdana" w:eastAsia="Times New Roman" w:hAnsi="Verdana"/>
                <w:lang w:val="en-US" w:eastAsia="ru-RU"/>
              </w:rPr>
              <w:t>Rocher</w:t>
            </w:r>
            <w:proofErr w:type="spellEnd"/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Арбат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 xml:space="preserve"> </w:t>
            </w:r>
            <w:r w:rsidRPr="005055D4">
              <w:rPr>
                <w:rFonts w:ascii="Verdana" w:eastAsia="Times New Roman" w:hAnsi="Verdana"/>
                <w:lang w:eastAsia="ru-RU"/>
              </w:rPr>
              <w:t>Престиж</w:t>
            </w:r>
            <w:r w:rsidRPr="005055D4">
              <w:rPr>
                <w:rFonts w:ascii="Verdana" w:eastAsia="Times New Roman" w:hAnsi="Verdana"/>
                <w:lang w:val="en-US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Л' Этуаль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Невская Косметика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t>Мебель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Феликс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Мебельная Компания Ромул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Соло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Фабрика «8 марта»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b/>
                <w:lang w:eastAsia="ru-RU"/>
              </w:rPr>
            </w:pPr>
            <w:r w:rsidRPr="005055D4">
              <w:rPr>
                <w:rFonts w:ascii="Verdana" w:eastAsia="Times New Roman" w:hAnsi="Verdana"/>
                <w:b/>
                <w:lang w:eastAsia="ru-RU"/>
              </w:rPr>
              <w:t>Продукты питания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it-IT" w:eastAsia="ru-RU"/>
              </w:rPr>
            </w:pPr>
            <w:r w:rsidRPr="005055D4">
              <w:rPr>
                <w:rFonts w:ascii="Verdana" w:eastAsia="Times New Roman" w:hAnsi="Verdana"/>
                <w:lang w:val="it-IT" w:eastAsia="ru-RU"/>
              </w:rPr>
              <w:t>Mars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it-IT" w:eastAsia="ru-RU"/>
              </w:rPr>
            </w:pPr>
            <w:r w:rsidRPr="005055D4">
              <w:rPr>
                <w:rFonts w:ascii="Verdana" w:eastAsia="Times New Roman" w:hAnsi="Verdana"/>
                <w:lang w:val="it-IT" w:eastAsia="ru-RU"/>
              </w:rPr>
              <w:t>Pepsi-Cola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it-IT" w:eastAsia="ru-RU"/>
              </w:rPr>
            </w:pPr>
            <w:r w:rsidRPr="005055D4">
              <w:rPr>
                <w:rFonts w:ascii="Verdana" w:eastAsia="Times New Roman" w:hAnsi="Verdana"/>
                <w:lang w:val="it-IT" w:eastAsia="ru-RU"/>
              </w:rPr>
              <w:t>Tchibo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it-IT" w:eastAsia="ru-RU"/>
              </w:rPr>
            </w:pPr>
            <w:r w:rsidRPr="005055D4">
              <w:rPr>
                <w:rFonts w:ascii="Verdana" w:eastAsia="Times New Roman" w:hAnsi="Verdana"/>
                <w:lang w:val="it-IT" w:eastAsia="ru-RU"/>
              </w:rPr>
              <w:t>Tinkoff</w:t>
            </w:r>
            <w:r w:rsidRPr="005055D4">
              <w:rPr>
                <w:rFonts w:ascii="Verdana" w:eastAsia="Times New Roman" w:hAnsi="Verdana"/>
                <w:lang w:val="it-IT"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Айс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>-Фили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Волгоградские Водки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 xml:space="preserve">ВТО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Эрконпродукт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Лебедянский</w:t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Минводыпищепродукт</w:t>
            </w:r>
            <w:proofErr w:type="spellEnd"/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Минеральные Воды Кавказа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 xml:space="preserve">Нижегородский </w:t>
            </w:r>
            <w:proofErr w:type="gramStart"/>
            <w:r w:rsidRPr="005055D4">
              <w:rPr>
                <w:rFonts w:ascii="Verdana" w:eastAsia="Times New Roman" w:hAnsi="Verdana"/>
                <w:lang w:eastAsia="ru-RU"/>
              </w:rPr>
              <w:t>Масло-Жировой</w:t>
            </w:r>
            <w:proofErr w:type="gramEnd"/>
            <w:r w:rsidRPr="005055D4">
              <w:rPr>
                <w:rFonts w:ascii="Verdana" w:eastAsia="Times New Roman" w:hAnsi="Verdana"/>
                <w:lang w:eastAsia="ru-RU"/>
              </w:rPr>
              <w:t xml:space="preserve"> Комбинат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Русский Винный Трест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Русский Продукт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>Фабрика Мороженого Престиж</w:t>
            </w:r>
            <w:r w:rsidRPr="005055D4">
              <w:rPr>
                <w:rFonts w:ascii="Verdana" w:eastAsia="Times New Roman" w:hAnsi="Verdana"/>
                <w:lang w:eastAsia="ru-RU"/>
              </w:rPr>
              <w:tab/>
            </w:r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eastAsia="ru-RU"/>
              </w:rPr>
            </w:pPr>
            <w:r w:rsidRPr="005055D4">
              <w:rPr>
                <w:rFonts w:ascii="Verdana" w:eastAsia="Times New Roman" w:hAnsi="Verdana"/>
                <w:lang w:eastAsia="ru-RU"/>
              </w:rPr>
              <w:t xml:space="preserve">Фабрика Мороженое </w:t>
            </w:r>
            <w:proofErr w:type="spellStart"/>
            <w:r w:rsidRPr="005055D4">
              <w:rPr>
                <w:rFonts w:ascii="Verdana" w:eastAsia="Times New Roman" w:hAnsi="Verdana"/>
                <w:lang w:eastAsia="ru-RU"/>
              </w:rPr>
              <w:t>Инмарко</w:t>
            </w:r>
            <w:proofErr w:type="spellEnd"/>
          </w:p>
          <w:p w:rsidR="000E7D0E" w:rsidRPr="005055D4" w:rsidRDefault="000E7D0E" w:rsidP="00C550AC">
            <w:pPr>
              <w:tabs>
                <w:tab w:val="left" w:pos="5508"/>
              </w:tabs>
              <w:spacing w:after="0" w:line="240" w:lineRule="auto"/>
              <w:rPr>
                <w:rFonts w:ascii="Verdana" w:eastAsia="Times New Roman" w:hAnsi="Verdana"/>
                <w:lang w:val="en-US" w:eastAsia="ru-RU"/>
              </w:rPr>
            </w:pPr>
          </w:p>
          <w:p w:rsidR="000E7D0E" w:rsidRPr="005055D4" w:rsidRDefault="000E7D0E" w:rsidP="00C550AC">
            <w:pPr>
              <w:spacing w:after="0" w:line="240" w:lineRule="auto"/>
              <w:rPr>
                <w:rFonts w:ascii="Verdana" w:eastAsia="Times New Roman" w:hAnsi="Verdana" w:cs="Arial"/>
                <w:lang w:eastAsia="ru-RU"/>
              </w:rPr>
            </w:pPr>
          </w:p>
        </w:tc>
      </w:tr>
    </w:tbl>
    <w:p w:rsidR="000E7D0E" w:rsidRPr="005055D4" w:rsidRDefault="000E7D0E" w:rsidP="000E7D0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7D0E" w:rsidRPr="005055D4" w:rsidRDefault="000E7D0E" w:rsidP="000E7D0E">
      <w:pPr>
        <w:spacing w:after="0" w:line="360" w:lineRule="auto"/>
        <w:ind w:left="283" w:firstLine="684"/>
        <w:rPr>
          <w:rFonts w:ascii="Arial" w:eastAsia="Times New Roman" w:hAnsi="Arial" w:cs="Arial"/>
          <w:sz w:val="24"/>
          <w:szCs w:val="24"/>
          <w:lang w:eastAsia="ru-RU"/>
        </w:rPr>
      </w:pPr>
    </w:p>
    <w:p w:rsidR="000E7D0E" w:rsidRPr="005055D4" w:rsidRDefault="000E7D0E" w:rsidP="000E7D0E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32"/>
          <w:szCs w:val="40"/>
          <w:lang w:eastAsia="ru-RU"/>
        </w:rPr>
      </w:pPr>
    </w:p>
    <w:p w:rsidR="000E7D0E" w:rsidRPr="005055D4" w:rsidRDefault="000E7D0E" w:rsidP="000E7D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0E7D0E" w:rsidRPr="005055D4" w:rsidSect="00C550AC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E7D0E" w:rsidRPr="005055D4" w:rsidRDefault="000E7D0E" w:rsidP="000E7D0E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5055D4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Оглавление</w:t>
      </w:r>
    </w:p>
    <w:p w:rsidR="00EF32C5" w:rsidRDefault="000E7D0E" w:rsidP="000E7D0E">
      <w:pPr>
        <w:pStyle w:val="12"/>
        <w:tabs>
          <w:tab w:val="right" w:leader="dot" w:pos="9344"/>
        </w:tabs>
        <w:rPr>
          <w:noProof/>
        </w:rPr>
      </w:pPr>
      <w:r>
        <w:rPr>
          <w:sz w:val="24"/>
          <w:szCs w:val="24"/>
        </w:rPr>
        <w:t xml:space="preserve"> </w:t>
      </w:r>
      <w:r w:rsidR="00001601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"1-4" \h \z \u </w:instrText>
      </w:r>
      <w:r w:rsidR="00001601">
        <w:rPr>
          <w:sz w:val="24"/>
          <w:szCs w:val="24"/>
        </w:rPr>
        <w:fldChar w:fldCharType="separate"/>
      </w:r>
    </w:p>
    <w:p w:rsidR="00EF32C5" w:rsidRDefault="00BE5C56">
      <w:pPr>
        <w:pStyle w:val="12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3853133" w:history="1">
        <w:r w:rsidR="00EF32C5" w:rsidRPr="00A03EEA">
          <w:rPr>
            <w:rStyle w:val="aa"/>
            <w:noProof/>
          </w:rPr>
          <w:t>СПИСОК ТАБЛИЦ И ДИАГРАММ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_Toc333853133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8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12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3853134" w:history="1">
        <w:r w:rsidR="00EF32C5" w:rsidRPr="00A03EEA">
          <w:rPr>
            <w:rStyle w:val="aa"/>
            <w:noProof/>
          </w:rPr>
          <w:t>РЕЗЮМЕ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_Toc333853134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11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12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3853135" w:history="1">
        <w:r w:rsidR="00EF32C5" w:rsidRPr="00A03EEA">
          <w:rPr>
            <w:rStyle w:val="aa"/>
            <w:noProof/>
          </w:rPr>
          <w:t>ГЛАВА 1. Технологические характеристики исследования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_Toc333853135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12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3853136" w:history="1">
        <w:r w:rsidR="00EF32C5" w:rsidRPr="00A03EEA">
          <w:rPr>
            <w:rStyle w:val="aa"/>
            <w:noProof/>
          </w:rPr>
          <w:t>Цель исследования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_Toc333853136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12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3853137" w:history="1">
        <w:r w:rsidR="00EF32C5" w:rsidRPr="00A03EEA">
          <w:rPr>
            <w:rStyle w:val="aa"/>
            <w:noProof/>
          </w:rPr>
          <w:t>Задачи исследования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_Toc333853137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12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3853138" w:history="1">
        <w:r w:rsidR="00EF32C5" w:rsidRPr="00A03EEA">
          <w:rPr>
            <w:rStyle w:val="aa"/>
            <w:noProof/>
          </w:rPr>
          <w:t>Объект исследования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_Toc333853138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12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3853139" w:history="1">
        <w:r w:rsidR="00EF32C5" w:rsidRPr="00A03EEA">
          <w:rPr>
            <w:rStyle w:val="aa"/>
            <w:noProof/>
          </w:rPr>
          <w:t>Метод сбора данных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_Toc333853139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13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3853140" w:history="1">
        <w:r w:rsidR="00EF32C5" w:rsidRPr="00A03EEA">
          <w:rPr>
            <w:rStyle w:val="aa"/>
            <w:noProof/>
          </w:rPr>
          <w:t>Методы анализа данных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_Toc333853140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13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3853141" w:history="1">
        <w:r w:rsidR="00EF32C5" w:rsidRPr="00A03EEA">
          <w:rPr>
            <w:rStyle w:val="aa"/>
            <w:noProof/>
          </w:rPr>
          <w:t>Информационная база исследования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_Toc333853141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13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12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3853142" w:history="1">
        <w:r w:rsidR="00EF32C5" w:rsidRPr="00A03EEA">
          <w:rPr>
            <w:rStyle w:val="aa"/>
            <w:noProof/>
          </w:rPr>
          <w:t>ГЛАВА 2. Объем парка автобусов в России на 01.01.2011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_Toc333853142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14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3853143" w:history="1">
        <w:r w:rsidR="00EF32C5" w:rsidRPr="00A03EEA">
          <w:rPr>
            <w:rStyle w:val="aa"/>
            <w:noProof/>
          </w:rPr>
          <w:t>Россия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_Toc333853143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14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3853144" w:history="1">
        <w:r w:rsidR="00EF32C5" w:rsidRPr="00A03EEA">
          <w:rPr>
            <w:rStyle w:val="aa"/>
            <w:noProof/>
          </w:rPr>
          <w:t>Москва и Московская область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_Toc333853144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23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12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3853145" w:history="1">
        <w:r w:rsidR="00EF32C5" w:rsidRPr="00A03EEA">
          <w:rPr>
            <w:rStyle w:val="aa"/>
            <w:noProof/>
          </w:rPr>
          <w:t>ГЛАВА 3. Обновление автобусного парка в России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_Toc333853145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30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12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3853146" w:history="1">
        <w:r w:rsidR="00EF32C5" w:rsidRPr="00A03EEA">
          <w:rPr>
            <w:rStyle w:val="aa"/>
            <w:noProof/>
          </w:rPr>
          <w:t>ГЛАВА 4. Тенденции развития рынка автобусных пассажирских перевозок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_Toc333853146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31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3853147" w:history="1">
        <w:r w:rsidR="00EF32C5" w:rsidRPr="00A03EEA">
          <w:rPr>
            <w:rStyle w:val="aa"/>
            <w:noProof/>
          </w:rPr>
          <w:t>§1. Ситуация на рынке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_Toc333853147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31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3853148" w:history="1">
        <w:r w:rsidR="00EF32C5" w:rsidRPr="00A03EEA">
          <w:rPr>
            <w:rStyle w:val="aa"/>
            <w:noProof/>
          </w:rPr>
          <w:t>§2. Теневой рынок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_Toc333853148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35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3853149" w:history="1">
        <w:r w:rsidR="00EF32C5" w:rsidRPr="00A03EEA">
          <w:rPr>
            <w:rStyle w:val="aa"/>
            <w:noProof/>
          </w:rPr>
          <w:t>§3. Государственное регулирование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_Toc333853149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37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3853150" w:history="1">
        <w:r w:rsidR="00EF32C5" w:rsidRPr="00A03EEA">
          <w:rPr>
            <w:rStyle w:val="aa"/>
            <w:noProof/>
          </w:rPr>
          <w:t>§4. Инфраструктурные ограничения рынка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_Toc333853150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39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12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3853151" w:history="1">
        <w:r w:rsidR="00EF32C5" w:rsidRPr="00A03EEA">
          <w:rPr>
            <w:rStyle w:val="aa"/>
            <w:noProof/>
          </w:rPr>
          <w:t>ГЛАВА 5. Сегменты московского рынка автобусных пассажирских перевозок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_Toc333853151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40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3853152" w:history="1">
        <w:r w:rsidR="00EF32C5" w:rsidRPr="00A03EEA">
          <w:rPr>
            <w:rStyle w:val="aa"/>
            <w:noProof/>
          </w:rPr>
          <w:t>§1. Внутригородские перевозки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_Toc333853152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40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3853153" w:history="1">
        <w:r w:rsidR="00EF32C5" w:rsidRPr="00A03EEA">
          <w:rPr>
            <w:rStyle w:val="aa"/>
            <w:noProof/>
          </w:rPr>
          <w:t>§2. Внутригородские перевозки (маршрутки)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_Toc333853153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42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3853154" w:history="1">
        <w:r w:rsidR="00EF32C5" w:rsidRPr="00A03EEA">
          <w:rPr>
            <w:rStyle w:val="aa"/>
            <w:noProof/>
          </w:rPr>
          <w:t>§3. Междугородние перевозки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_Toc333853154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45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3853155" w:history="1">
        <w:r w:rsidR="00EF32C5" w:rsidRPr="00A03EEA">
          <w:rPr>
            <w:rStyle w:val="aa"/>
            <w:noProof/>
          </w:rPr>
          <w:t>§4. Обслуживание крупных торговых центров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_Toc333853155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48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3853156" w:history="1">
        <w:r w:rsidR="00EF32C5" w:rsidRPr="00A03EEA">
          <w:rPr>
            <w:rStyle w:val="aa"/>
            <w:noProof/>
          </w:rPr>
          <w:t>§5. Туристические автобусы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_Toc333853156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50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12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3853157" w:history="1">
        <w:r w:rsidR="00EF32C5" w:rsidRPr="00A03EEA">
          <w:rPr>
            <w:rStyle w:val="aa"/>
            <w:noProof/>
          </w:rPr>
          <w:t>ГЛАВА 6. Характеристики крупнейших игроков на рынке автобусных пассажирских перевозок в Москве и Московской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_Toc333853157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53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3853158" w:history="1">
        <w:r w:rsidR="00EF32C5" w:rsidRPr="00A03EEA">
          <w:rPr>
            <w:rStyle w:val="aa"/>
            <w:noProof/>
          </w:rPr>
          <w:t>§1. Москва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_Toc333853158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53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3853159" w:history="1">
        <w:r w:rsidR="00EF32C5" w:rsidRPr="00A03EEA">
          <w:rPr>
            <w:rStyle w:val="aa"/>
            <w:noProof/>
          </w:rPr>
          <w:t>МОСГОРТРАНС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_Toc333853159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53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3853160" w:history="1">
        <w:r w:rsidR="00EF32C5" w:rsidRPr="00A03EEA">
          <w:rPr>
            <w:rStyle w:val="aa"/>
            <w:noProof/>
          </w:rPr>
          <w:t>АВТОЛАЙН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_Toc333853160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59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3853161" w:history="1">
        <w:r w:rsidR="00EF32C5" w:rsidRPr="00A03EEA">
          <w:rPr>
            <w:rStyle w:val="aa"/>
            <w:noProof/>
          </w:rPr>
          <w:t>ТРАНС-АВТО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_Toc333853161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61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3853162" w:history="1">
        <w:r w:rsidR="00EF32C5" w:rsidRPr="00A03EEA">
          <w:rPr>
            <w:rStyle w:val="aa"/>
            <w:noProof/>
          </w:rPr>
          <w:t>ТРАНСРОУД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_Toc333853162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64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3853163" w:history="1">
        <w:r w:rsidR="00EF32C5" w:rsidRPr="00A03EEA">
          <w:rPr>
            <w:rStyle w:val="aa"/>
            <w:noProof/>
          </w:rPr>
          <w:t>ТАКСОМОТОРНЫЙ ПАРК 20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_Toc333853163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66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3853164" w:history="1">
        <w:r w:rsidR="00EF32C5" w:rsidRPr="00A03EEA">
          <w:rPr>
            <w:rStyle w:val="aa"/>
            <w:noProof/>
          </w:rPr>
          <w:t>ТАРИКОНС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_Toc333853164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68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3853165" w:history="1">
        <w:r w:rsidR="00EF32C5" w:rsidRPr="00A03EEA">
          <w:rPr>
            <w:rStyle w:val="aa"/>
            <w:noProof/>
          </w:rPr>
          <w:t>ИНТРЕЙС-АВТО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_Toc333853165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70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3853166" w:history="1">
        <w:r w:rsidR="00EF32C5" w:rsidRPr="00A03EEA">
          <w:rPr>
            <w:rStyle w:val="aa"/>
            <w:noProof/>
          </w:rPr>
          <w:t>ПОПУТЧИК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_Toc333853166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71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3853167" w:history="1">
        <w:r w:rsidR="00EF32C5" w:rsidRPr="00A03EEA">
          <w:rPr>
            <w:rStyle w:val="aa"/>
            <w:noProof/>
          </w:rPr>
          <w:t>АВТОХОЗЯЙСТВО ФХУ МЭРИИ МОСКВЫ ГУП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_Toc333853167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74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3853168" w:history="1">
        <w:r w:rsidR="00EF32C5" w:rsidRPr="00A03EEA">
          <w:rPr>
            <w:rStyle w:val="aa"/>
            <w:noProof/>
          </w:rPr>
          <w:t>МОСАВТОТРАНС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_Toc333853168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77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3853169" w:history="1">
        <w:r w:rsidR="00EF32C5" w:rsidRPr="00A03EEA">
          <w:rPr>
            <w:rStyle w:val="aa"/>
            <w:noProof/>
          </w:rPr>
          <w:t>§2. Московская область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_Toc333853169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80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3853170" w:history="1">
        <w:r w:rsidR="00EF32C5" w:rsidRPr="00A03EEA">
          <w:rPr>
            <w:rStyle w:val="aa"/>
            <w:noProof/>
          </w:rPr>
          <w:t>МОСТРАНСАВТО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_Toc333853170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80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3853171" w:history="1">
        <w:r w:rsidR="00EF32C5" w:rsidRPr="00A03EEA">
          <w:rPr>
            <w:rStyle w:val="aa"/>
            <w:noProof/>
          </w:rPr>
          <w:t>АВТОТРЭВЭЛ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_Toc333853171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83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3853172" w:history="1">
        <w:r w:rsidR="00EF32C5" w:rsidRPr="00A03EEA">
          <w:rPr>
            <w:rStyle w:val="aa"/>
            <w:noProof/>
          </w:rPr>
          <w:t>МОСОБЛТРАНС 1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_Toc333853172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85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33853173" w:history="1">
        <w:r w:rsidR="00EF32C5" w:rsidRPr="00A03EEA">
          <w:rPr>
            <w:rStyle w:val="aa"/>
            <w:noProof/>
          </w:rPr>
          <w:t>АВТОМИГ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_Toc333853173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88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12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3853174" w:history="1">
        <w:r w:rsidR="00EF32C5" w:rsidRPr="00A03EEA">
          <w:rPr>
            <w:rStyle w:val="aa"/>
            <w:noProof/>
          </w:rPr>
          <w:t>ГЛАВА 7. Перспективы развития рынка пассажирских перевозок в 2012-2014 гг.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_Toc333853174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90</w:t>
        </w:r>
        <w:r w:rsidR="00EF32C5">
          <w:rPr>
            <w:noProof/>
            <w:webHidden/>
          </w:rPr>
          <w:fldChar w:fldCharType="end"/>
        </w:r>
      </w:hyperlink>
    </w:p>
    <w:p w:rsidR="000E7D0E" w:rsidRPr="005055D4" w:rsidRDefault="00001601" w:rsidP="000E7D0E">
      <w:pPr>
        <w:pStyle w:val="12"/>
        <w:tabs>
          <w:tab w:val="right" w:leader="dot" w:pos="9344"/>
        </w:tabs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:rsidR="000E7D0E" w:rsidRPr="005055D4" w:rsidRDefault="000E7D0E" w:rsidP="000E7D0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0E7D0E" w:rsidRPr="005055D4" w:rsidSect="00C550AC">
          <w:headerReference w:type="even" r:id="rId12"/>
          <w:footerReference w:type="even" r:id="rId13"/>
          <w:footerReference w:type="default" r:id="rId14"/>
          <w:footerReference w:type="first" r:id="rId15"/>
          <w:pgSz w:w="11906" w:h="16838" w:code="9"/>
          <w:pgMar w:top="1701" w:right="851" w:bottom="1418" w:left="1701" w:header="284" w:footer="284" w:gutter="0"/>
          <w:cols w:space="708"/>
          <w:titlePg/>
          <w:docGrid w:linePitch="360"/>
        </w:sectPr>
      </w:pPr>
      <w:bookmarkStart w:id="0" w:name="_Toc111909250"/>
      <w:bookmarkStart w:id="1" w:name="_Toc113072904"/>
    </w:p>
    <w:p w:rsidR="000E7D0E" w:rsidRDefault="000E7D0E" w:rsidP="000E7D0E">
      <w:pPr>
        <w:pStyle w:val="1"/>
        <w:jc w:val="both"/>
      </w:pPr>
      <w:bookmarkStart w:id="2" w:name="_Toc277558054"/>
      <w:bookmarkStart w:id="3" w:name="_Toc333853133"/>
      <w:bookmarkEnd w:id="0"/>
      <w:bookmarkEnd w:id="1"/>
      <w:r w:rsidRPr="005055D4">
        <w:lastRenderedPageBreak/>
        <w:t>СПИСОК ТАБЛИЦ И ДИАГРАММ</w:t>
      </w:r>
      <w:bookmarkEnd w:id="2"/>
      <w:bookmarkEnd w:id="3"/>
    </w:p>
    <w:p w:rsidR="000E7D0E" w:rsidRPr="00D056A8" w:rsidRDefault="000E7D0E" w:rsidP="000E7D0E">
      <w:pPr>
        <w:rPr>
          <w:lang w:eastAsia="ru-RU"/>
        </w:rPr>
      </w:pPr>
    </w:p>
    <w:p w:rsidR="000E7D0E" w:rsidRPr="005055D4" w:rsidRDefault="000E7D0E" w:rsidP="000E7D0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отчете содержатся  </w:t>
      </w:r>
      <w:r w:rsidR="003651A6">
        <w:rPr>
          <w:rFonts w:ascii="Times New Roman" w:eastAsia="Times New Roman" w:hAnsi="Times New Roman"/>
          <w:sz w:val="24"/>
          <w:szCs w:val="24"/>
          <w:lang w:eastAsia="ru-RU"/>
        </w:rPr>
        <w:t xml:space="preserve">30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 и </w:t>
      </w:r>
      <w:r w:rsidR="003651A6">
        <w:rPr>
          <w:rFonts w:ascii="Times New Roman" w:eastAsia="Times New Roman" w:hAnsi="Times New Roman"/>
          <w:sz w:val="24"/>
          <w:szCs w:val="24"/>
          <w:lang w:eastAsia="ru-RU"/>
        </w:rPr>
        <w:t>53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55D4">
        <w:rPr>
          <w:rFonts w:ascii="Times New Roman" w:eastAsia="Times New Roman" w:hAnsi="Times New Roman"/>
          <w:sz w:val="24"/>
          <w:szCs w:val="24"/>
          <w:lang w:eastAsia="ru-RU"/>
        </w:rPr>
        <w:t>диаграмм</w:t>
      </w:r>
      <w:r w:rsidR="003651A6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5055D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E7D0E" w:rsidRPr="005055D4" w:rsidRDefault="000E7D0E" w:rsidP="000E7D0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55D4">
        <w:rPr>
          <w:rFonts w:ascii="Times New Roman" w:eastAsia="Times New Roman" w:hAnsi="Times New Roman"/>
          <w:b/>
          <w:sz w:val="24"/>
          <w:szCs w:val="24"/>
          <w:lang w:eastAsia="ru-RU"/>
        </w:rPr>
        <w:t>Таблицы:</w:t>
      </w:r>
    </w:p>
    <w:p w:rsidR="00EF32C5" w:rsidRDefault="00001601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055D4">
        <w:rPr>
          <w:b/>
        </w:rPr>
        <w:fldChar w:fldCharType="begin"/>
      </w:r>
      <w:r w:rsidR="000E7D0E" w:rsidRPr="005055D4">
        <w:rPr>
          <w:b/>
        </w:rPr>
        <w:instrText xml:space="preserve"> TOC \h \z \c "Таблица" </w:instrText>
      </w:r>
      <w:r w:rsidRPr="005055D4">
        <w:rPr>
          <w:b/>
        </w:rPr>
        <w:fldChar w:fldCharType="separate"/>
      </w:r>
      <w:hyperlink w:anchor="_Toc333853175" w:history="1">
        <w:r w:rsidR="00EF32C5" w:rsidRPr="0058449B">
          <w:rPr>
            <w:rStyle w:val="aa"/>
            <w:noProof/>
          </w:rPr>
          <w:t>Таблица 1. Объем и доли парка автобусов по федеральным округам, субъектам федерации, по типу владельца, по типу марки; шт., %.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_Toc333853175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17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176" w:history="1">
        <w:r w:rsidR="00EF32C5" w:rsidRPr="0058449B">
          <w:rPr>
            <w:rStyle w:val="aa"/>
            <w:noProof/>
          </w:rPr>
          <w:t>Таблица 2. Российский парк автобусов зарубежных марок  по Федеральным округам; шт.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_Toc333853176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20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177" w:history="1">
        <w:r w:rsidR="00EF32C5" w:rsidRPr="0058449B">
          <w:rPr>
            <w:rStyle w:val="aa"/>
            <w:noProof/>
          </w:rPr>
          <w:t>Таблица 3. Российский парк автобусов отечественных марок  по Федеральным округам; шт.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_Toc333853177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22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178" w:history="1">
        <w:r w:rsidR="00EF32C5" w:rsidRPr="0058449B">
          <w:rPr>
            <w:rStyle w:val="aa"/>
            <w:noProof/>
          </w:rPr>
          <w:t>Таблица 4. Объем автобусного парка крупнейших компаний по перевозке пассажиров в Москве, ед.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_Toc333853178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26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179" w:history="1">
        <w:r w:rsidR="00EF32C5" w:rsidRPr="0058449B">
          <w:rPr>
            <w:rStyle w:val="aa"/>
            <w:noProof/>
          </w:rPr>
          <w:t>Таблица 5. Объем автобусного парка крупнейших компаний по перевозке пассажиров в Московской области, ед.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_Toc333853179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27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180" w:history="1">
        <w:r w:rsidR="00EF32C5" w:rsidRPr="0058449B">
          <w:rPr>
            <w:rStyle w:val="aa"/>
            <w:noProof/>
          </w:rPr>
          <w:t>Таблица 6. Состав парка ГУП «Мосгортранс» по маркам автобусов, ед.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_Toc333853180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54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181" w:history="1">
        <w:r w:rsidR="00EF32C5" w:rsidRPr="0058449B">
          <w:rPr>
            <w:rStyle w:val="aa"/>
            <w:noProof/>
          </w:rPr>
          <w:t>Таблица 7. Состав парка автобусов ГУП «Мосгортранс» по годам выпуска, ед.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_Toc333853181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56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182" w:history="1">
        <w:r w:rsidR="00EF32C5" w:rsidRPr="0058449B">
          <w:rPr>
            <w:rStyle w:val="aa"/>
            <w:noProof/>
          </w:rPr>
          <w:t>Таблица 8. Состав парка ООО «Транс-авто» по маркам автобусов, ед.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_Toc333853182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61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183" w:history="1">
        <w:r w:rsidR="00EF32C5" w:rsidRPr="0058449B">
          <w:rPr>
            <w:rStyle w:val="aa"/>
            <w:noProof/>
          </w:rPr>
          <w:t>Таблица 9. Состав парка автобусов ООО «Транс-авто» по годам выпуска, ед.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_Toc333853183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63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184" w:history="1">
        <w:r w:rsidR="00EF32C5" w:rsidRPr="0058449B">
          <w:rPr>
            <w:rStyle w:val="aa"/>
            <w:noProof/>
          </w:rPr>
          <w:t>Таблица 10. Состав парка ООО «Трансроуд» по маркам автобусов, ед.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_Toc333853184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64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185" w:history="1">
        <w:r w:rsidR="00EF32C5" w:rsidRPr="0058449B">
          <w:rPr>
            <w:rStyle w:val="aa"/>
            <w:noProof/>
          </w:rPr>
          <w:t>Таблица 11. Состав парка автобусов ООО «Трансроуд» по годам выпуска, ед.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_Toc333853185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65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186" w:history="1">
        <w:r w:rsidR="00EF32C5" w:rsidRPr="0058449B">
          <w:rPr>
            <w:rStyle w:val="aa"/>
            <w:noProof/>
          </w:rPr>
          <w:t>Таблица 12. Состав парка ООО "Таксомоторный парк № 20" по маркам автобусов, ед.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_Toc333853186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66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187" w:history="1">
        <w:r w:rsidR="00EF32C5" w:rsidRPr="0058449B">
          <w:rPr>
            <w:rStyle w:val="aa"/>
            <w:noProof/>
          </w:rPr>
          <w:t>Таблица 13. Состав парка автобусов ООО "Таксомоторный парк № 20" по годам выпуска, ед.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_Toc333853187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67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188" w:history="1">
        <w:r w:rsidR="00EF32C5" w:rsidRPr="0058449B">
          <w:rPr>
            <w:rStyle w:val="aa"/>
            <w:noProof/>
          </w:rPr>
          <w:t>Таблица 14. Состав парка ООО «Тариконс» по маркам автобусов, ед.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_Toc333853188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68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189" w:history="1">
        <w:r w:rsidR="00EF32C5" w:rsidRPr="0058449B">
          <w:rPr>
            <w:rStyle w:val="aa"/>
            <w:noProof/>
          </w:rPr>
          <w:t>Таблица 15. Состав парка автобусов ООО «Тариконс» по годам выпуска, ед.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_Toc333853189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69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190" w:history="1">
        <w:r w:rsidR="00EF32C5" w:rsidRPr="0058449B">
          <w:rPr>
            <w:rStyle w:val="aa"/>
            <w:noProof/>
          </w:rPr>
          <w:t>Таблица 16. Состав парка автобусов ЗАО «Интрейс-авто» по годам выпуска, ед.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_Toc333853190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70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191" w:history="1">
        <w:r w:rsidR="00EF32C5" w:rsidRPr="0058449B">
          <w:rPr>
            <w:rStyle w:val="aa"/>
            <w:noProof/>
          </w:rPr>
          <w:t>Таблица 17. Состав парка ООО «Попутчик» по маркам автобусов, ед.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_Toc333853191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71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192" w:history="1">
        <w:r w:rsidR="00EF32C5" w:rsidRPr="0058449B">
          <w:rPr>
            <w:rStyle w:val="aa"/>
            <w:noProof/>
          </w:rPr>
          <w:t>Таблица 18. Состав парка автобусов ООО «Попутчик» по годам выпуска, ед.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_Toc333853192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73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193" w:history="1">
        <w:r w:rsidR="00EF32C5" w:rsidRPr="0058449B">
          <w:rPr>
            <w:rStyle w:val="aa"/>
            <w:noProof/>
          </w:rPr>
          <w:t>Таблица 19. Состав парка ГУП «Автохозяйство ФХУ Мэрии Москвы» по маркам автобусов, ед.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_Toc333853193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75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194" w:history="1">
        <w:r w:rsidR="00EF32C5" w:rsidRPr="0058449B">
          <w:rPr>
            <w:rStyle w:val="aa"/>
            <w:noProof/>
          </w:rPr>
          <w:t>Таблица 20. Состав парка автобусов ГУП «Автохозяйство ФХУ Мэрии Москвы»по годам выпуска, ед.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_Toc333853194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76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195" w:history="1">
        <w:r w:rsidR="00EF32C5" w:rsidRPr="0058449B">
          <w:rPr>
            <w:rStyle w:val="aa"/>
            <w:noProof/>
          </w:rPr>
          <w:t>Таблица 21. Состав парка ГУП «Мосавтотранс» по маркам автобусов, ед.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_Toc333853195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78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196" w:history="1">
        <w:r w:rsidR="00EF32C5" w:rsidRPr="0058449B">
          <w:rPr>
            <w:rStyle w:val="aa"/>
            <w:noProof/>
          </w:rPr>
          <w:t>Таблица 22. Состав парка автобусов ГУП «Мосавтотранс» по годам выпуска, ед.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_Toc333853196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79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197" w:history="1">
        <w:r w:rsidR="00EF32C5" w:rsidRPr="0058449B">
          <w:rPr>
            <w:rStyle w:val="aa"/>
            <w:noProof/>
          </w:rPr>
          <w:t>Таблица 23. Состав парка ГУП МО "Мострансавто" по маркам автобусов, ед.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_Toc333853197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81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198" w:history="1">
        <w:r w:rsidR="00EF32C5" w:rsidRPr="0058449B">
          <w:rPr>
            <w:rStyle w:val="aa"/>
            <w:noProof/>
          </w:rPr>
          <w:t>Таблица 24. Состав парка автобусов  ГУП МО "Мострансавто" по годам выпуска, ед.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_Toc333853198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82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199" w:history="1">
        <w:r w:rsidR="00EF32C5" w:rsidRPr="0058449B">
          <w:rPr>
            <w:rStyle w:val="aa"/>
            <w:noProof/>
          </w:rPr>
          <w:t>Таблица 25. Состав парка ГК «Автотрэвэл» по маркам автобусов, ед.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_Toc333853199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84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00" w:history="1">
        <w:r w:rsidR="00EF32C5" w:rsidRPr="0058449B">
          <w:rPr>
            <w:rStyle w:val="aa"/>
            <w:noProof/>
          </w:rPr>
          <w:t>Таблица 26. Состав парка автобусов  ГК «Автотрэвэл» по годам выпуска, ед.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_Toc333853200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84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01" w:history="1">
        <w:r w:rsidR="00EF32C5" w:rsidRPr="0058449B">
          <w:rPr>
            <w:rStyle w:val="aa"/>
            <w:noProof/>
          </w:rPr>
          <w:t>Таблица 27. Состав парка ООО «Мособлтранс - 1» по маркам автобусов, ед.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_Toc333853201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86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02" w:history="1">
        <w:r w:rsidR="00EF32C5" w:rsidRPr="0058449B">
          <w:rPr>
            <w:rStyle w:val="aa"/>
            <w:noProof/>
          </w:rPr>
          <w:t>Таблица 28. Состав парка автобусов  ООО «Мособлтранс - 1»  по годам выпуска, ед.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_Toc333853202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87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03" w:history="1">
        <w:r w:rsidR="00EF32C5" w:rsidRPr="0058449B">
          <w:rPr>
            <w:rStyle w:val="aa"/>
            <w:noProof/>
          </w:rPr>
          <w:t>Таблица 29. Состав парка ООО «Автомиг» по маркам автобусов, ед.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_Toc333853203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88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04" w:history="1">
        <w:r w:rsidR="00EF32C5" w:rsidRPr="0058449B">
          <w:rPr>
            <w:rStyle w:val="aa"/>
            <w:noProof/>
          </w:rPr>
          <w:t>Таблица 30. Состав парка автобусов  ООО «Автомиг» по годам выпуска, ед.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_Toc333853204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89</w:t>
        </w:r>
        <w:r w:rsidR="00EF32C5">
          <w:rPr>
            <w:noProof/>
            <w:webHidden/>
          </w:rPr>
          <w:fldChar w:fldCharType="end"/>
        </w:r>
      </w:hyperlink>
    </w:p>
    <w:p w:rsidR="00F37F78" w:rsidRDefault="00001601" w:rsidP="000E7D0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F37F78" w:rsidSect="00C550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055D4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end"/>
      </w:r>
    </w:p>
    <w:p w:rsidR="000E7D0E" w:rsidRPr="005055D4" w:rsidRDefault="000E7D0E" w:rsidP="000E7D0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F32C5" w:rsidRDefault="000E7D0E" w:rsidP="000E7D0E">
      <w:pPr>
        <w:spacing w:after="0" w:line="360" w:lineRule="auto"/>
        <w:jc w:val="both"/>
        <w:rPr>
          <w:noProof/>
        </w:rPr>
      </w:pPr>
      <w:r w:rsidRPr="005055D4">
        <w:rPr>
          <w:rFonts w:ascii="Times New Roman" w:eastAsia="Times New Roman" w:hAnsi="Times New Roman"/>
          <w:b/>
          <w:sz w:val="24"/>
          <w:szCs w:val="24"/>
          <w:lang w:eastAsia="ru-RU"/>
        </w:rPr>
        <w:t>Диаграммы:</w:t>
      </w:r>
      <w:r w:rsidR="00001601" w:rsidRPr="005055D4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begin"/>
      </w:r>
      <w:r w:rsidRPr="005055D4">
        <w:rPr>
          <w:rFonts w:ascii="Times New Roman" w:eastAsia="Times New Roman" w:hAnsi="Times New Roman"/>
          <w:b/>
          <w:sz w:val="24"/>
          <w:szCs w:val="24"/>
          <w:lang w:eastAsia="ru-RU"/>
        </w:rPr>
        <w:instrText xml:space="preserve"> TOC \h \z \c "Диаграмма" </w:instrText>
      </w:r>
      <w:r w:rsidR="00001601" w:rsidRPr="005055D4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separate"/>
      </w:r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05" w:history="1">
        <w:r w:rsidR="00EF32C5" w:rsidRPr="002F2775">
          <w:rPr>
            <w:rStyle w:val="aa"/>
            <w:noProof/>
          </w:rPr>
          <w:t>Диаграмма 1. Объем парка автобусов в России по Федеральным округам, шт.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_Toc333853205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14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06" w:history="1">
        <w:r w:rsidR="00EF32C5" w:rsidRPr="002F2775">
          <w:rPr>
            <w:rStyle w:val="aa"/>
            <w:noProof/>
          </w:rPr>
          <w:t>Диаграмма 2. Структура российского парка автобусов по федеральным округам, %.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_Toc333853206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14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07" w:history="1">
        <w:r w:rsidR="00EF32C5" w:rsidRPr="002F2775">
          <w:rPr>
            <w:rStyle w:val="aa"/>
            <w:noProof/>
          </w:rPr>
          <w:t>Диаграмма 3. Объем российского парка автобусов по годам выпуска, шт.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_Toc333853207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15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08" w:history="1">
        <w:r w:rsidR="00EF32C5" w:rsidRPr="002F2775">
          <w:rPr>
            <w:rStyle w:val="aa"/>
            <w:noProof/>
          </w:rPr>
          <w:t>Диаграмма 4. Структура российского парка автобусов по маркам (отечественная, зарубежная), %.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_Toc333853208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15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09" w:history="1">
        <w:r w:rsidR="00EF32C5" w:rsidRPr="002F2775">
          <w:rPr>
            <w:rStyle w:val="aa"/>
            <w:noProof/>
          </w:rPr>
          <w:t>Диаграмма 5. Доли крупнейших марок автобусов в российском парке, %.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_Toc333853209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16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10" w:history="1">
        <w:r w:rsidR="00EF32C5" w:rsidRPr="002F2775">
          <w:rPr>
            <w:rStyle w:val="aa"/>
            <w:noProof/>
          </w:rPr>
          <w:t>Диаграмма 6.  Структура российского парка автобусов по типу владельца (юридические и физические лица), %.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_Toc333853210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16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11" w:history="1">
        <w:r w:rsidR="00EF32C5" w:rsidRPr="002F2775">
          <w:rPr>
            <w:rStyle w:val="aa"/>
            <w:noProof/>
          </w:rPr>
          <w:t>Диаграмма 7. Объем парка автобусов в России по Федеральным округам, шт.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_Toc333853211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23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12" w:history="1">
        <w:r w:rsidR="00EF32C5" w:rsidRPr="002F2775">
          <w:rPr>
            <w:rStyle w:val="aa"/>
            <w:noProof/>
          </w:rPr>
          <w:t>Диаграмма 8. Объем парка автобусов по годам выпуска в Москве и Московской области, шт.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_Toc333853212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24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13" w:history="1">
        <w:r w:rsidR="00EF32C5" w:rsidRPr="002F2775">
          <w:rPr>
            <w:rStyle w:val="aa"/>
            <w:noProof/>
          </w:rPr>
          <w:t>Диаграмма 9. Структура парка автобусов по маркам (отечественная, зарубежная) в Москве, %.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_Toc333853213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24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14" w:history="1">
        <w:r w:rsidR="00EF32C5" w:rsidRPr="002F2775">
          <w:rPr>
            <w:rStyle w:val="aa"/>
            <w:noProof/>
          </w:rPr>
          <w:t>Диаграмма 10. Структура парка автобусов по маркам (отечественная, зарубежная) в Московской области, %.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_Toc333853214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25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15" w:history="1">
        <w:r w:rsidR="00EF32C5" w:rsidRPr="002F2775">
          <w:rPr>
            <w:rStyle w:val="aa"/>
            <w:noProof/>
          </w:rPr>
          <w:t>Диаграмма 11. Объем автобусного парка крупнейших компаний по перевозке пассажиров в Москве, ед.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_Toc333853215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25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16" w:history="1">
        <w:r w:rsidR="00EF32C5" w:rsidRPr="002F2775">
          <w:rPr>
            <w:rStyle w:val="aa"/>
            <w:noProof/>
          </w:rPr>
          <w:t>Диаграмма 12. Объем автобусного парка крупнейших компаний по перевозке пассажиров в Московской области, ед.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_Toc333853216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27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17" w:history="1">
        <w:r w:rsidR="00EF32C5" w:rsidRPr="002F2775">
          <w:rPr>
            <w:rStyle w:val="aa"/>
            <w:noProof/>
          </w:rPr>
          <w:t>Диаграмма 13. Объем автобусного парка крупнейших компаний по перевозке пассажиров в Московской области, ед.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_Toc333853217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28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18" w:history="1">
        <w:r w:rsidR="00EF32C5" w:rsidRPr="002F2775">
          <w:rPr>
            <w:rStyle w:val="aa"/>
            <w:noProof/>
          </w:rPr>
          <w:t>Диаграмма 14.  Структура парка автобусов по типу владельца (юридические и физические лица) в Москве, %.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_Toc333853218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28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19" w:history="1">
        <w:r w:rsidR="00EF32C5" w:rsidRPr="002F2775">
          <w:rPr>
            <w:rStyle w:val="aa"/>
            <w:noProof/>
          </w:rPr>
          <w:t>Диаграмма 15. Структура парка автобусов по типу владельца (юридические и физические лица) в Московской области, %.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_Toc333853219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29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20" w:history="1">
        <w:r w:rsidR="00EF32C5" w:rsidRPr="002F2775">
          <w:rPr>
            <w:rStyle w:val="aa"/>
            <w:noProof/>
          </w:rPr>
          <w:t>Диаграмма 16. Количество и темп прироста потребителей наземного транспорта в Москве в 2010-2011 гг., млрд.чел. и %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_Toc333853220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31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21" w:history="1">
        <w:r w:rsidR="00EF32C5" w:rsidRPr="002F2775">
          <w:rPr>
            <w:rStyle w:val="aa"/>
            <w:noProof/>
          </w:rPr>
          <w:t>Диаграмма 17. Динамика перевозки пассажиров на автобусе (в том числе маршрутки) в России в 1970-2010 гг., млн. чел.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_Toc333853221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34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22" w:history="1">
        <w:r w:rsidR="00EF32C5" w:rsidRPr="002F2775">
          <w:rPr>
            <w:rStyle w:val="aa"/>
            <w:noProof/>
          </w:rPr>
          <w:t>Диаграмма 18. Пассажирооборот  автобусного транспорта в России в 1970-2010 гг., млрд. пассажиро-км.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_Toc333853222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34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23" w:history="1">
        <w:r w:rsidR="00EF32C5" w:rsidRPr="002F2775">
          <w:rPr>
            <w:rStyle w:val="aa"/>
            <w:noProof/>
          </w:rPr>
          <w:t>Диаграмма 19. Иностранные инвестиции во внутригородские автомобильные (автобусные) пассажирские перевозки, подчиняющиеся расписанию в России в 2010-</w:t>
        </w:r>
        <w:r w:rsidR="00EF32C5" w:rsidRPr="002F2775">
          <w:rPr>
            <w:rStyle w:val="aa"/>
            <w:noProof/>
            <w:lang w:val="en-US"/>
          </w:rPr>
          <w:t>I</w:t>
        </w:r>
        <w:r w:rsidR="00EF32C5" w:rsidRPr="002F2775">
          <w:rPr>
            <w:rStyle w:val="aa"/>
            <w:noProof/>
          </w:rPr>
          <w:t xml:space="preserve"> кв. 2012 гг., тыс.руб.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_Toc333853223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40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24" w:history="1">
        <w:r w:rsidR="00EF32C5" w:rsidRPr="002F2775">
          <w:rPr>
            <w:rStyle w:val="aa"/>
            <w:noProof/>
          </w:rPr>
          <w:t>Диаграмма 20. Объем иностранных инвестиций во внутригородские автомобильные (автобусные) пассажирские перевозки, подчиняющиеся расписанию и темп их прироста в России в 2010-2011 гг., тыс.руб.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_Toc333853224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41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25" w:history="1">
        <w:r w:rsidR="00EF32C5" w:rsidRPr="002F2775">
          <w:rPr>
            <w:rStyle w:val="aa"/>
            <w:noProof/>
          </w:rPr>
          <w:t>Диаграмма 21. Объем производства и темп прироста микроавтобусов «ГАЗ» в 2010-2011 гг., тыс.шт.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_Toc333853225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42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26" w:history="1">
        <w:r w:rsidR="00EF32C5" w:rsidRPr="002F2775">
          <w:rPr>
            <w:rStyle w:val="aa"/>
            <w:noProof/>
          </w:rPr>
          <w:t>Диаграмма 22. Структура междугородних перевозок в Москве в 2011 г., %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_Toc333853226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45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27" w:history="1">
        <w:r w:rsidR="00EF32C5" w:rsidRPr="002F2775">
          <w:rPr>
            <w:rStyle w:val="aa"/>
            <w:noProof/>
          </w:rPr>
          <w:t>Диаграмма 23. Иностранные инвестиции в междугородние автомобильные (автобусные) пассажирские перевозки, подчиняющиеся расписанию в России в 2010-</w:t>
        </w:r>
        <w:r w:rsidR="00EF32C5" w:rsidRPr="002F2775">
          <w:rPr>
            <w:rStyle w:val="aa"/>
            <w:noProof/>
            <w:lang w:val="en-US"/>
          </w:rPr>
          <w:t>I</w:t>
        </w:r>
        <w:r w:rsidR="00EF32C5" w:rsidRPr="002F2775">
          <w:rPr>
            <w:rStyle w:val="aa"/>
            <w:noProof/>
          </w:rPr>
          <w:t xml:space="preserve"> кв. 2012 гг., тыс.руб.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_Toc333853227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46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28" w:history="1">
        <w:r w:rsidR="00EF32C5" w:rsidRPr="002F2775">
          <w:rPr>
            <w:rStyle w:val="aa"/>
            <w:noProof/>
          </w:rPr>
          <w:t>Диаграмма 24. Объем иностранных инвестиций в междугородние автомобильные (автобусные) пассажирские перевозки, подчиняющиеся расписанию и темп их прироста в России в 2010-2011 гг., тыс.руб.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_Toc333853228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46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29" w:history="1">
        <w:r w:rsidR="00EF32C5" w:rsidRPr="002F2775">
          <w:rPr>
            <w:rStyle w:val="aa"/>
            <w:noProof/>
          </w:rPr>
          <w:t>Диаграмма 25. Состав парка ГУП «Мосгортранс» по маркам автобусов, %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_Toc333853229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54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30" w:history="1">
        <w:r w:rsidR="00EF32C5" w:rsidRPr="002F2775">
          <w:rPr>
            <w:rStyle w:val="aa"/>
            <w:noProof/>
          </w:rPr>
          <w:t>Диаграмма 26. Состав парка автобусов ГУП «Мосгортранс» по годам выпуска, %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_Toc333853230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55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31" w:history="1">
        <w:r w:rsidR="00EF32C5" w:rsidRPr="002F2775">
          <w:rPr>
            <w:rStyle w:val="aa"/>
            <w:noProof/>
          </w:rPr>
          <w:t>Диаграмма 27. Состав парка автобусов ГУП «Мосгортранс» по годам выпуска, ед.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_Toc333853231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56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32" w:history="1">
        <w:r w:rsidR="00EF32C5" w:rsidRPr="002F2775">
          <w:rPr>
            <w:rStyle w:val="aa"/>
            <w:noProof/>
          </w:rPr>
          <w:t>Диаграмма 28. Состав парка ООО «Транс-авто» по маркам автобусов, %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_Toc333853232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61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33" w:history="1">
        <w:r w:rsidR="00EF32C5" w:rsidRPr="002F2775">
          <w:rPr>
            <w:rStyle w:val="aa"/>
            <w:noProof/>
          </w:rPr>
          <w:t>Диаграмма 29. Состав парка автобусов ООО «Транс-авто» по годам выпуска, %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_Toc333853233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62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34" w:history="1">
        <w:r w:rsidR="00EF32C5" w:rsidRPr="002F2775">
          <w:rPr>
            <w:rStyle w:val="aa"/>
            <w:noProof/>
          </w:rPr>
          <w:t>Диаграмма 30. Состав парка автобусов ООО «Транс-авто» по годам выпуска, ед.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_Toc333853234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62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35" w:history="1">
        <w:r w:rsidR="00EF32C5" w:rsidRPr="002F2775">
          <w:rPr>
            <w:rStyle w:val="aa"/>
            <w:noProof/>
          </w:rPr>
          <w:t>Диаграмма 31. Состав парка ООО «Трансроуд» по маркам автобусов, %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_Toc333853235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64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36" w:history="1">
        <w:r w:rsidR="00EF32C5" w:rsidRPr="002F2775">
          <w:rPr>
            <w:rStyle w:val="aa"/>
            <w:noProof/>
          </w:rPr>
          <w:t>Диаграмма 32. Состав парка автобусов ООО «Трансроуд» по годам выпуска, %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_Toc333853236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65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37" w:history="1">
        <w:r w:rsidR="00EF32C5" w:rsidRPr="002F2775">
          <w:rPr>
            <w:rStyle w:val="aa"/>
            <w:noProof/>
          </w:rPr>
          <w:t>Диаграмма 33. Состав парка автобусов ООО «Трансроуд» по годам выпуска, ед.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_Toc333853237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65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38" w:history="1">
        <w:r w:rsidR="00EF32C5" w:rsidRPr="002F2775">
          <w:rPr>
            <w:rStyle w:val="aa"/>
            <w:noProof/>
          </w:rPr>
          <w:t>Диаграмма 34. Состав парка ООО "Таксомоторный парк № 20" по маркам автобусов, %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_Toc333853238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66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39" w:history="1">
        <w:r w:rsidR="00EF32C5" w:rsidRPr="002F2775">
          <w:rPr>
            <w:rStyle w:val="aa"/>
            <w:noProof/>
          </w:rPr>
          <w:t>Диаграмма 35. Состав парка автобусов ООО "Таксомоторный парк № 20" по годам выпуска, %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_Toc333853239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67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40" w:history="1">
        <w:r w:rsidR="00EF32C5" w:rsidRPr="002F2775">
          <w:rPr>
            <w:rStyle w:val="aa"/>
            <w:noProof/>
          </w:rPr>
          <w:t>Диаграмма 36. Состав парка ООО «Тариконс» по маркам автобусов, %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_Toc333853240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68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41" w:history="1">
        <w:r w:rsidR="00EF32C5" w:rsidRPr="002F2775">
          <w:rPr>
            <w:rStyle w:val="aa"/>
            <w:noProof/>
          </w:rPr>
          <w:t>Диаграмма 37. Состав парка автобусов ООО «Тариконс» по годам выпуска, %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_Toc333853241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69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42" w:history="1">
        <w:r w:rsidR="00EF32C5" w:rsidRPr="002F2775">
          <w:rPr>
            <w:rStyle w:val="aa"/>
            <w:noProof/>
          </w:rPr>
          <w:t>Диаграмма 38. Состав парка автобусов ЗАО «Интрейс-авто» по годам выпуска, %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_Toc333853242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70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43" w:history="1">
        <w:r w:rsidR="00EF32C5" w:rsidRPr="002F2775">
          <w:rPr>
            <w:rStyle w:val="aa"/>
            <w:noProof/>
          </w:rPr>
          <w:t>Диаграмма 39. Состав парка ООО «Попутчик» по маркам автобусов, %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_Toc333853243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71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44" w:history="1">
        <w:r w:rsidR="00EF32C5" w:rsidRPr="002F2775">
          <w:rPr>
            <w:rStyle w:val="aa"/>
            <w:noProof/>
          </w:rPr>
          <w:t>Диаграмма 40. Состав парка автобусов ООО «Попутчик» по годам выпуска, %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_Toc333853244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72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45" w:history="1">
        <w:r w:rsidR="00EF32C5" w:rsidRPr="002F2775">
          <w:rPr>
            <w:rStyle w:val="aa"/>
            <w:noProof/>
          </w:rPr>
          <w:t>Диаграмма 41. Состав парка автобусов ООО «Попутчик» по годам выпуска, ед.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_Toc333853245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72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46" w:history="1">
        <w:r w:rsidR="00EF32C5" w:rsidRPr="002F2775">
          <w:rPr>
            <w:rStyle w:val="aa"/>
            <w:noProof/>
          </w:rPr>
          <w:t>Диаграмма 42. Состав парка ГУП «Автохозяйство ФХУ Мэрии Москвы» по маркам автобусов, %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_Toc333853246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75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47" w:history="1">
        <w:r w:rsidR="00EF32C5" w:rsidRPr="002F2775">
          <w:rPr>
            <w:rStyle w:val="aa"/>
            <w:noProof/>
          </w:rPr>
          <w:t>Диаграмма 43. Состав парка автобусов ГУП «Автохозяйство ФХУ Мэрии Москвы»по годам выпуска, %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_Toc333853247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76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48" w:history="1">
        <w:r w:rsidR="00EF32C5" w:rsidRPr="002F2775">
          <w:rPr>
            <w:rStyle w:val="aa"/>
            <w:noProof/>
          </w:rPr>
          <w:t>Диаграмма 44. Состав парка ГУП «Мосавтотранс» по маркам автобусов, %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_Toc333853248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78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49" w:history="1">
        <w:r w:rsidR="00EF32C5" w:rsidRPr="002F2775">
          <w:rPr>
            <w:rStyle w:val="aa"/>
            <w:noProof/>
          </w:rPr>
          <w:t>Диаграмма 45. Состав парка автобусов ГУП «Мосавтотранс» по годам выпуска, %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_Toc333853249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79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50" w:history="1">
        <w:r w:rsidR="00EF32C5" w:rsidRPr="002F2775">
          <w:rPr>
            <w:rStyle w:val="aa"/>
            <w:noProof/>
          </w:rPr>
          <w:t>Диаграмма 46. Состав парка ГУП МО "Мострансавто" по маркам автобусов, %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_Toc333853250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81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51" w:history="1">
        <w:r w:rsidR="00EF32C5" w:rsidRPr="002F2775">
          <w:rPr>
            <w:rStyle w:val="aa"/>
            <w:noProof/>
          </w:rPr>
          <w:t>Диаграмма 47. Состав парка автобусов  ГУП МО "Мострансавто" по годам выпуска, %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_Toc333853251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82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52" w:history="1">
        <w:r w:rsidR="00EF32C5" w:rsidRPr="002F2775">
          <w:rPr>
            <w:rStyle w:val="aa"/>
            <w:noProof/>
          </w:rPr>
          <w:t>Диаграмма 48. Состав парка ГК «Автотрэвэл» по маркам автобусов, %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_Toc333853252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83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53" w:history="1">
        <w:r w:rsidR="00EF32C5" w:rsidRPr="002F2775">
          <w:rPr>
            <w:rStyle w:val="aa"/>
            <w:noProof/>
          </w:rPr>
          <w:t>Диаграмма 49. Состав парка автобусов  ГК «Автотрэвэл» по годам выпуска, ед.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_Toc333853253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84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54" w:history="1">
        <w:r w:rsidR="00EF32C5" w:rsidRPr="002F2775">
          <w:rPr>
            <w:rStyle w:val="aa"/>
            <w:noProof/>
          </w:rPr>
          <w:t>Диаграмма 50. Состав парка ООО «Мособлтранс - 1» по маркам автобусов, %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_Toc333853254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86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55" w:history="1">
        <w:r w:rsidR="00EF32C5" w:rsidRPr="002F2775">
          <w:rPr>
            <w:rStyle w:val="aa"/>
            <w:noProof/>
          </w:rPr>
          <w:t>Диаграмма 51. Состав парка автобусов  ООО «Мособлтранс - 1»  по годам выпуска, ед.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_Toc333853255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87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56" w:history="1">
        <w:r w:rsidR="00EF32C5" w:rsidRPr="002F2775">
          <w:rPr>
            <w:rStyle w:val="aa"/>
            <w:noProof/>
          </w:rPr>
          <w:t>Диаграмма 52. Состав парка ООО «Автомиг» по маркам автобусов, %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_Toc333853256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88</w:t>
        </w:r>
        <w:r w:rsidR="00EF32C5">
          <w:rPr>
            <w:noProof/>
            <w:webHidden/>
          </w:rPr>
          <w:fldChar w:fldCharType="end"/>
        </w:r>
      </w:hyperlink>
    </w:p>
    <w:p w:rsidR="00EF32C5" w:rsidRDefault="00BE5C56">
      <w:pPr>
        <w:pStyle w:val="a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33853257" w:history="1">
        <w:r w:rsidR="00EF32C5" w:rsidRPr="002F2775">
          <w:rPr>
            <w:rStyle w:val="aa"/>
            <w:noProof/>
          </w:rPr>
          <w:t>Диаграмма 53. Состав парка автобусов  ООО «Автомиг» по годам выпуска, %</w:t>
        </w:r>
        <w:r w:rsidR="00EF32C5">
          <w:rPr>
            <w:noProof/>
            <w:webHidden/>
          </w:rPr>
          <w:tab/>
        </w:r>
        <w:r w:rsidR="00EF32C5">
          <w:rPr>
            <w:noProof/>
            <w:webHidden/>
          </w:rPr>
          <w:fldChar w:fldCharType="begin"/>
        </w:r>
        <w:r w:rsidR="00EF32C5">
          <w:rPr>
            <w:noProof/>
            <w:webHidden/>
          </w:rPr>
          <w:instrText xml:space="preserve"> PAGEREF _Toc333853257 \h </w:instrText>
        </w:r>
        <w:r w:rsidR="00EF32C5">
          <w:rPr>
            <w:noProof/>
            <w:webHidden/>
          </w:rPr>
        </w:r>
        <w:r w:rsidR="00EF32C5">
          <w:rPr>
            <w:noProof/>
            <w:webHidden/>
          </w:rPr>
          <w:fldChar w:fldCharType="separate"/>
        </w:r>
        <w:r w:rsidR="00EF32C5">
          <w:rPr>
            <w:noProof/>
            <w:webHidden/>
          </w:rPr>
          <w:t>89</w:t>
        </w:r>
        <w:r w:rsidR="00EF32C5">
          <w:rPr>
            <w:noProof/>
            <w:webHidden/>
          </w:rPr>
          <w:fldChar w:fldCharType="end"/>
        </w:r>
      </w:hyperlink>
    </w:p>
    <w:p w:rsidR="00D75F0C" w:rsidRDefault="00001601" w:rsidP="000E7D0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55D4">
        <w:rPr>
          <w:rFonts w:ascii="Times New Roman" w:eastAsia="Times New Roman" w:hAnsi="Times New Roman"/>
          <w:b/>
          <w:sz w:val="24"/>
          <w:szCs w:val="24"/>
          <w:lang w:eastAsia="ru-RU"/>
        </w:rPr>
        <w:fldChar w:fldCharType="end"/>
      </w:r>
    </w:p>
    <w:p w:rsidR="00D45C54" w:rsidRDefault="00D45C54" w:rsidP="000E7D0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C54" w:rsidRDefault="00D45C54" w:rsidP="000E7D0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D45C54" w:rsidSect="00C550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7D0E" w:rsidRDefault="00D75F0C" w:rsidP="00D75F0C">
      <w:pPr>
        <w:pStyle w:val="1"/>
      </w:pPr>
      <w:bookmarkStart w:id="4" w:name="_Toc333853134"/>
      <w:r>
        <w:lastRenderedPageBreak/>
        <w:t>РЕЗЮМЕ</w:t>
      </w:r>
      <w:bookmarkEnd w:id="4"/>
    </w:p>
    <w:p w:rsidR="005C6334" w:rsidRDefault="005C6334" w:rsidP="005C6334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августе 2012</w:t>
      </w:r>
      <w:r w:rsidRPr="005055D4">
        <w:rPr>
          <w:rFonts w:ascii="Times New Roman" w:eastAsia="Times New Roman" w:hAnsi="Times New Roman"/>
          <w:sz w:val="24"/>
          <w:szCs w:val="24"/>
          <w:lang w:eastAsia="ru-RU"/>
        </w:rPr>
        <w:t xml:space="preserve"> г. агентство </w:t>
      </w:r>
      <w:r w:rsidRPr="005055D4">
        <w:rPr>
          <w:rFonts w:ascii="Times New Roman" w:eastAsia="Times New Roman" w:hAnsi="Times New Roman"/>
          <w:sz w:val="24"/>
          <w:szCs w:val="24"/>
          <w:lang w:val="en-US" w:eastAsia="ru-RU"/>
        </w:rPr>
        <w:t>DISCOVERY</w:t>
      </w:r>
      <w:r w:rsidRPr="005055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55D4">
        <w:rPr>
          <w:rFonts w:ascii="Times New Roman" w:eastAsia="Times New Roman" w:hAnsi="Times New Roman"/>
          <w:sz w:val="24"/>
          <w:szCs w:val="24"/>
          <w:lang w:val="en-US" w:eastAsia="ru-RU"/>
        </w:rPr>
        <w:t>Research</w:t>
      </w:r>
      <w:r w:rsidRPr="005055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55D4">
        <w:rPr>
          <w:rFonts w:ascii="Times New Roman" w:eastAsia="Times New Roman" w:hAnsi="Times New Roman"/>
          <w:sz w:val="24"/>
          <w:szCs w:val="24"/>
          <w:lang w:val="en-US" w:eastAsia="ru-RU"/>
        </w:rPr>
        <w:t>Group</w:t>
      </w:r>
      <w:r w:rsidRPr="005055D4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завершило иссле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дование российского рынка</w:t>
      </w:r>
      <w:r w:rsidRPr="00717E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автобусных пассажирских перевозок в Москве и Московской области.</w:t>
      </w:r>
    </w:p>
    <w:p w:rsidR="003975DC" w:rsidRDefault="003975DC" w:rsidP="003975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0E2C">
        <w:rPr>
          <w:rFonts w:ascii="Times New Roman" w:hAnsi="Times New Roman"/>
          <w:color w:val="000000"/>
          <w:sz w:val="24"/>
          <w:szCs w:val="24"/>
        </w:rPr>
        <w:t xml:space="preserve">Автобусный парк России составляет </w:t>
      </w:r>
      <w:r w:rsidRPr="00760E2C">
        <w:rPr>
          <w:rFonts w:ascii="Times New Roman" w:hAnsi="Times New Roman"/>
          <w:bCs/>
          <w:color w:val="000000"/>
          <w:sz w:val="24"/>
          <w:szCs w:val="24"/>
        </w:rPr>
        <w:t xml:space="preserve">454754 </w:t>
      </w:r>
      <w:r>
        <w:rPr>
          <w:rFonts w:ascii="Times New Roman" w:hAnsi="Times New Roman"/>
          <w:bCs/>
          <w:color w:val="000000"/>
          <w:sz w:val="24"/>
          <w:szCs w:val="24"/>
        </w:rPr>
        <w:t>единицы</w:t>
      </w:r>
      <w:r w:rsidRPr="00760E2C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760E2C">
        <w:rPr>
          <w:rFonts w:ascii="Times New Roman" w:hAnsi="Times New Roman"/>
          <w:color w:val="000000"/>
          <w:sz w:val="24"/>
          <w:szCs w:val="24"/>
        </w:rPr>
        <w:t xml:space="preserve">Самый большой парк автобусов в Центральном ФО – 113746 шт., самый маленький - </w:t>
      </w:r>
      <w:proofErr w:type="gramStart"/>
      <w:r w:rsidRPr="00760E2C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760E2C">
        <w:rPr>
          <w:rFonts w:ascii="Times New Roman" w:hAnsi="Times New Roman"/>
          <w:color w:val="000000"/>
          <w:sz w:val="24"/>
          <w:szCs w:val="24"/>
        </w:rPr>
        <w:t xml:space="preserve"> Дальневосточном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0E2C">
        <w:rPr>
          <w:rFonts w:ascii="Times New Roman" w:hAnsi="Times New Roman"/>
          <w:color w:val="000000"/>
          <w:sz w:val="24"/>
          <w:szCs w:val="24"/>
        </w:rPr>
        <w:t>- 26597 шт.</w:t>
      </w:r>
    </w:p>
    <w:p w:rsidR="003975DC" w:rsidRPr="003975DC" w:rsidRDefault="003975DC" w:rsidP="003975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этом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0E2C">
        <w:rPr>
          <w:rFonts w:ascii="Times New Roman" w:hAnsi="Times New Roman"/>
          <w:color w:val="000000"/>
          <w:sz w:val="24"/>
          <w:szCs w:val="24"/>
        </w:rPr>
        <w:t xml:space="preserve">53% автобусов в </w:t>
      </w:r>
      <w:r>
        <w:rPr>
          <w:rFonts w:ascii="Times New Roman" w:hAnsi="Times New Roman"/>
          <w:color w:val="000000"/>
          <w:sz w:val="24"/>
          <w:szCs w:val="24"/>
        </w:rPr>
        <w:t xml:space="preserve">парке </w:t>
      </w:r>
      <w:r w:rsidRPr="00760E2C">
        <w:rPr>
          <w:rFonts w:ascii="Times New Roman" w:hAnsi="Times New Roman"/>
          <w:color w:val="000000"/>
          <w:sz w:val="24"/>
          <w:szCs w:val="24"/>
        </w:rPr>
        <w:t>России произведен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760E2C">
        <w:rPr>
          <w:rFonts w:ascii="Times New Roman" w:hAnsi="Times New Roman"/>
          <w:color w:val="000000"/>
          <w:sz w:val="24"/>
          <w:szCs w:val="24"/>
        </w:rPr>
        <w:t xml:space="preserve"> до 2000 года, 27% до 1990 года</w:t>
      </w:r>
      <w:r w:rsidRPr="003975DC">
        <w:rPr>
          <w:rFonts w:ascii="Times New Roman" w:hAnsi="Times New Roman"/>
          <w:color w:val="000000"/>
          <w:sz w:val="24"/>
          <w:szCs w:val="24"/>
        </w:rPr>
        <w:t>.</w:t>
      </w:r>
      <w:r w:rsidRPr="003975DC">
        <w:rPr>
          <w:rFonts w:ascii="Times New Roman" w:hAnsi="Times New Roman"/>
          <w:bCs/>
          <w:color w:val="000000"/>
          <w:sz w:val="24"/>
          <w:szCs w:val="24"/>
        </w:rPr>
        <w:t xml:space="preserve"> Среди них </w:t>
      </w:r>
      <w:r w:rsidRPr="003975DC">
        <w:rPr>
          <w:rFonts w:ascii="Times New Roman" w:hAnsi="Times New Roman"/>
          <w:color w:val="000000"/>
          <w:sz w:val="24"/>
          <w:szCs w:val="24"/>
        </w:rPr>
        <w:t>71% автобусов</w:t>
      </w:r>
      <w:r w:rsidRPr="00760E2C">
        <w:rPr>
          <w:rFonts w:ascii="Times New Roman" w:hAnsi="Times New Roman"/>
          <w:color w:val="000000"/>
          <w:sz w:val="24"/>
          <w:szCs w:val="24"/>
        </w:rPr>
        <w:t xml:space="preserve">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760E2C">
        <w:rPr>
          <w:rFonts w:ascii="Times New Roman" w:hAnsi="Times New Roman"/>
          <w:color w:val="000000"/>
          <w:sz w:val="24"/>
          <w:szCs w:val="24"/>
        </w:rPr>
        <w:t xml:space="preserve"> отечественных марок</w:t>
      </w:r>
      <w:r>
        <w:rPr>
          <w:rFonts w:ascii="Times New Roman" w:hAnsi="Times New Roman"/>
          <w:color w:val="000000"/>
          <w:sz w:val="24"/>
          <w:szCs w:val="24"/>
        </w:rPr>
        <w:t>. Б</w:t>
      </w:r>
      <w:r w:rsidRPr="00760E2C">
        <w:rPr>
          <w:rFonts w:ascii="Times New Roman" w:hAnsi="Times New Roman"/>
          <w:color w:val="000000"/>
          <w:sz w:val="24"/>
          <w:szCs w:val="24"/>
        </w:rPr>
        <w:t>езусловным лидером является ПАЗ, на не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 w:rsidRPr="00760E2C">
        <w:rPr>
          <w:rFonts w:ascii="Times New Roman" w:hAnsi="Times New Roman"/>
          <w:color w:val="000000"/>
          <w:sz w:val="24"/>
          <w:szCs w:val="24"/>
        </w:rPr>
        <w:t xml:space="preserve"> приходится 34% всех автобусов России,</w:t>
      </w:r>
      <w:r>
        <w:rPr>
          <w:rFonts w:ascii="Times New Roman" w:hAnsi="Times New Roman"/>
          <w:color w:val="000000"/>
          <w:sz w:val="24"/>
          <w:szCs w:val="24"/>
        </w:rPr>
        <w:t xml:space="preserve"> 16% автобусов марки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КАвЗ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 w:rsidRPr="00760E2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третий</w:t>
      </w:r>
      <w:r w:rsidRPr="00760E2C">
        <w:rPr>
          <w:rFonts w:ascii="Times New Roman" w:hAnsi="Times New Roman"/>
          <w:color w:val="000000"/>
          <w:sz w:val="24"/>
          <w:szCs w:val="24"/>
        </w:rPr>
        <w:t xml:space="preserve"> по </w:t>
      </w:r>
      <w:r>
        <w:rPr>
          <w:rFonts w:ascii="Times New Roman" w:hAnsi="Times New Roman"/>
          <w:color w:val="000000"/>
          <w:sz w:val="24"/>
          <w:szCs w:val="24"/>
        </w:rPr>
        <w:t xml:space="preserve">численности </w:t>
      </w:r>
      <w:r w:rsidRPr="00760E2C">
        <w:rPr>
          <w:rFonts w:ascii="Times New Roman" w:hAnsi="Times New Roman"/>
          <w:color w:val="000000"/>
          <w:sz w:val="24"/>
          <w:szCs w:val="24"/>
          <w:lang w:val="en-US"/>
        </w:rPr>
        <w:t>Hyundai</w:t>
      </w:r>
      <w:r w:rsidRPr="00760E2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8%</w:t>
      </w:r>
      <w:r w:rsidRPr="00760E2C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Наибольшая доля автобусов зарубежных марок в Центральном ФО – 40,6%, наименьшая в Сибирском ФО – 14,9%.</w:t>
      </w:r>
    </w:p>
    <w:p w:rsidR="003975DC" w:rsidRDefault="003975DC" w:rsidP="003975D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Автобусный парк в Москве и Московской области</w:t>
      </w:r>
      <w:r w:rsidRPr="00760E2C">
        <w:rPr>
          <w:rFonts w:ascii="Times New Roman" w:hAnsi="Times New Roman"/>
          <w:color w:val="000000"/>
          <w:sz w:val="24"/>
          <w:szCs w:val="24"/>
        </w:rPr>
        <w:t xml:space="preserve"> составляет </w:t>
      </w:r>
      <w:r>
        <w:rPr>
          <w:rFonts w:ascii="Times New Roman" w:hAnsi="Times New Roman"/>
          <w:bCs/>
          <w:color w:val="000000"/>
          <w:sz w:val="24"/>
          <w:szCs w:val="24"/>
        </w:rPr>
        <w:t>48604</w:t>
      </w:r>
      <w:r w:rsidRPr="00760E2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единицы</w:t>
      </w:r>
      <w:r w:rsidRPr="00760E2C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</w:rPr>
        <w:t>При этом объем автобусного парка Москвы на 45% превышает показатели по Московской области и составляет 28794 единицы, а в МО соответственно – 19810 единиц.</w:t>
      </w:r>
    </w:p>
    <w:p w:rsidR="003975DC" w:rsidRDefault="003975DC" w:rsidP="003975D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При этом доля Москвы и Московской области в общем автобусном парке России составляет около 10% (6% и 4% соответственно).</w:t>
      </w:r>
    </w:p>
    <w:p w:rsidR="003975DC" w:rsidRPr="000F62E1" w:rsidRDefault="003975DC" w:rsidP="003975D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F62E1">
        <w:rPr>
          <w:rFonts w:ascii="Times New Roman" w:hAnsi="Times New Roman"/>
          <w:bCs/>
          <w:color w:val="000000"/>
          <w:sz w:val="24"/>
          <w:szCs w:val="24"/>
        </w:rPr>
        <w:t xml:space="preserve">В Москве и Московской области </w:t>
      </w:r>
      <w:r>
        <w:rPr>
          <w:rFonts w:ascii="Times New Roman" w:hAnsi="Times New Roman"/>
          <w:bCs/>
          <w:color w:val="000000"/>
          <w:sz w:val="24"/>
          <w:szCs w:val="24"/>
        </w:rPr>
        <w:t>в автобусном парке преобладают иностранные марки автобусов. Так, В Москве их доля составляет 67%, а в Московской области – 57%.</w:t>
      </w:r>
    </w:p>
    <w:p w:rsidR="003975DC" w:rsidRDefault="003975DC" w:rsidP="003975D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Среди ведущих автобусных пассажирских перевозчиков можно выделить ряд лидеров. Самым большим автобусным парком в Москве располагает компания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Мосгортранс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5274 ед. Вторую позицию занимает компания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Трансавто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1081 ед. На третье</w:t>
      </w:r>
      <w:r w:rsidR="005C6334"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z w:val="24"/>
          <w:szCs w:val="24"/>
        </w:rPr>
        <w:t xml:space="preserve"> позиции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Трансроуд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238 ед. Далее следуют: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Тариконс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141 ед. (маршрутки),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Интрейс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-авто – 140 ед., Попутчик – 138 ед., Таксомоторный парк 20 – 129 ед., Автохозяйство ФХУ Мэрии Москвы – 122 ед.,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Мосавтотранс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119 ед.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Страпрофи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105 ед.</w:t>
      </w:r>
    </w:p>
    <w:p w:rsidR="003975DC" w:rsidRDefault="003975DC" w:rsidP="003975DC">
      <w:pPr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Самым большим автобусным парком в Московской области располагает компания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Мострансавто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5487 ед. Вторую позицию занимает компания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Мосгортранс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244 ед. На третье позиции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Автотрэвэл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171 ед. Далее следуют: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Мособлтранс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143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ед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Автомиг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74 ед., Автолайн – 28 ед..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Трансавто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10 ед.</w:t>
      </w:r>
    </w:p>
    <w:p w:rsidR="005C6334" w:rsidRPr="005C6334" w:rsidRDefault="003975DC" w:rsidP="005C633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57C0">
        <w:rPr>
          <w:rFonts w:ascii="Times New Roman" w:hAnsi="Times New Roman"/>
          <w:sz w:val="24"/>
          <w:szCs w:val="24"/>
        </w:rPr>
        <w:t>В России по-прежнему примерно 50% общего парка автобусов старше 15 лет, владельцы старых а</w:t>
      </w:r>
      <w:r>
        <w:rPr>
          <w:rFonts w:ascii="Times New Roman" w:hAnsi="Times New Roman"/>
          <w:sz w:val="24"/>
          <w:szCs w:val="24"/>
        </w:rPr>
        <w:t>втобусов парк не обновляют. При</w:t>
      </w:r>
      <w:r w:rsidRPr="000D57C0"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z w:val="24"/>
          <w:szCs w:val="24"/>
        </w:rPr>
        <w:t>,</w:t>
      </w:r>
      <w:r w:rsidRPr="000D57C0">
        <w:rPr>
          <w:rFonts w:ascii="Times New Roman" w:hAnsi="Times New Roman"/>
          <w:sz w:val="24"/>
          <w:szCs w:val="24"/>
        </w:rPr>
        <w:t xml:space="preserve"> что число автобусов большой и особо большой вместимости увеличилось, выросла и </w:t>
      </w:r>
      <w:r w:rsidR="005C6334">
        <w:rPr>
          <w:rFonts w:ascii="Times New Roman" w:hAnsi="Times New Roman"/>
          <w:sz w:val="24"/>
          <w:szCs w:val="24"/>
        </w:rPr>
        <w:t>доля автобусов старше 15 лет. Таким образом,</w:t>
      </w:r>
      <w:r w:rsidRPr="000D57C0">
        <w:rPr>
          <w:rFonts w:ascii="Times New Roman" w:hAnsi="Times New Roman"/>
          <w:sz w:val="24"/>
          <w:szCs w:val="24"/>
        </w:rPr>
        <w:t xml:space="preserve"> автобусы, которые используются </w:t>
      </w:r>
      <w:r w:rsidR="005C6334">
        <w:rPr>
          <w:rFonts w:ascii="Times New Roman" w:hAnsi="Times New Roman"/>
          <w:sz w:val="24"/>
          <w:szCs w:val="24"/>
        </w:rPr>
        <w:t>в России</w:t>
      </w:r>
      <w:r w:rsidRPr="000D57C0">
        <w:rPr>
          <w:rFonts w:ascii="Times New Roman" w:hAnsi="Times New Roman"/>
          <w:sz w:val="24"/>
          <w:szCs w:val="24"/>
        </w:rPr>
        <w:t xml:space="preserve"> для перевозки пассажиров на маршрутах общего пользования, эксплуатируются до степени крайнего износа</w:t>
      </w:r>
    </w:p>
    <w:p w:rsidR="000E7D0E" w:rsidRPr="005055D4" w:rsidRDefault="000E7D0E" w:rsidP="000E7D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0E7D0E" w:rsidRPr="005055D4" w:rsidSect="00C550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7D0E" w:rsidRDefault="000E7D0E" w:rsidP="000E7D0E">
      <w:pPr>
        <w:pStyle w:val="1"/>
        <w:jc w:val="both"/>
      </w:pPr>
      <w:bookmarkStart w:id="5" w:name="_Toc132991668"/>
      <w:bookmarkStart w:id="6" w:name="_Toc190076795"/>
      <w:bookmarkStart w:id="7" w:name="_Toc216272737"/>
      <w:bookmarkStart w:id="8" w:name="_Toc333853135"/>
      <w:r>
        <w:lastRenderedPageBreak/>
        <w:t xml:space="preserve">ГЛАВА </w:t>
      </w:r>
      <w:fldSimple w:instr=" SEQ ГЛАВА \* ARABIC ">
        <w:r>
          <w:rPr>
            <w:noProof/>
          </w:rPr>
          <w:t>1</w:t>
        </w:r>
      </w:fldSimple>
      <w:r>
        <w:t xml:space="preserve">. </w:t>
      </w:r>
      <w:r w:rsidRPr="005055D4">
        <w:t>Технологические характеристики исследования</w:t>
      </w:r>
      <w:bookmarkEnd w:id="5"/>
      <w:bookmarkEnd w:id="6"/>
      <w:bookmarkEnd w:id="7"/>
      <w:bookmarkEnd w:id="8"/>
    </w:p>
    <w:p w:rsidR="000E7D0E" w:rsidRPr="003238DA" w:rsidRDefault="000E7D0E" w:rsidP="000E7D0E">
      <w:pPr>
        <w:rPr>
          <w:lang w:eastAsia="ru-RU"/>
        </w:rPr>
      </w:pPr>
    </w:p>
    <w:p w:rsidR="000E7D0E" w:rsidRPr="005055D4" w:rsidRDefault="000E7D0E" w:rsidP="000E7D0E">
      <w:pPr>
        <w:pStyle w:val="3"/>
        <w:jc w:val="both"/>
      </w:pPr>
      <w:bookmarkStart w:id="9" w:name="_Toc109893871"/>
      <w:bookmarkStart w:id="10" w:name="_Toc111784155"/>
      <w:bookmarkStart w:id="11" w:name="_Toc111799900"/>
      <w:bookmarkStart w:id="12" w:name="_Toc111862338"/>
      <w:bookmarkStart w:id="13" w:name="_Toc111865528"/>
      <w:bookmarkStart w:id="14" w:name="_Toc112211352"/>
      <w:bookmarkStart w:id="15" w:name="_Toc112607428"/>
      <w:bookmarkStart w:id="16" w:name="_Toc132991669"/>
      <w:bookmarkStart w:id="17" w:name="_Toc190076796"/>
      <w:bookmarkStart w:id="18" w:name="_Toc216272738"/>
      <w:bookmarkStart w:id="19" w:name="_Toc333853136"/>
      <w:r w:rsidRPr="005055D4">
        <w:t>Цель исследования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0E7D0E" w:rsidRPr="005055D4" w:rsidRDefault="000E7D0E" w:rsidP="000E7D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7D0E" w:rsidRPr="005055D4" w:rsidRDefault="000E7D0E" w:rsidP="000E7D0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55D4">
        <w:rPr>
          <w:rFonts w:ascii="Times New Roman" w:eastAsia="Times New Roman" w:hAnsi="Times New Roman"/>
          <w:sz w:val="24"/>
          <w:szCs w:val="24"/>
          <w:lang w:eastAsia="ru-RU"/>
        </w:rPr>
        <w:t xml:space="preserve">Описать текущее состояние и перспективы развития </w:t>
      </w:r>
      <w:r w:rsidR="00512206">
        <w:rPr>
          <w:rFonts w:ascii="Times New Roman" w:eastAsia="Times New Roman" w:hAnsi="Times New Roman"/>
          <w:sz w:val="24"/>
          <w:szCs w:val="24"/>
          <w:lang w:eastAsia="ru-RU"/>
        </w:rPr>
        <w:t>московского рынка автобусных пассажирских перевозок</w:t>
      </w:r>
    </w:p>
    <w:p w:rsidR="000E7D0E" w:rsidRPr="005055D4" w:rsidRDefault="000E7D0E" w:rsidP="000E7D0E">
      <w:pPr>
        <w:pStyle w:val="3"/>
        <w:jc w:val="both"/>
      </w:pPr>
      <w:bookmarkStart w:id="20" w:name="_Toc109893872"/>
      <w:bookmarkStart w:id="21" w:name="_Toc111784156"/>
      <w:bookmarkStart w:id="22" w:name="_Toc111799901"/>
      <w:bookmarkStart w:id="23" w:name="_Toc111862339"/>
      <w:bookmarkStart w:id="24" w:name="_Toc111865529"/>
      <w:bookmarkStart w:id="25" w:name="_Toc112211353"/>
      <w:bookmarkStart w:id="26" w:name="_Toc112607429"/>
      <w:bookmarkStart w:id="27" w:name="_Toc132991670"/>
      <w:bookmarkStart w:id="28" w:name="_Toc190076798"/>
      <w:bookmarkStart w:id="29" w:name="_Toc216272739"/>
      <w:bookmarkStart w:id="30" w:name="_Toc333853137"/>
      <w:r w:rsidRPr="005055D4">
        <w:t>Задачи исследования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0E7D0E" w:rsidRDefault="000E7D0E" w:rsidP="000E7D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2E75" w:rsidRDefault="00F52E75" w:rsidP="00F52E75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" w:name="_Toc109893873"/>
      <w:bookmarkStart w:id="32" w:name="_Toc111784157"/>
      <w:bookmarkStart w:id="33" w:name="_Toc111799902"/>
      <w:bookmarkStart w:id="34" w:name="_Toc111862340"/>
      <w:bookmarkStart w:id="35" w:name="_Toc111865530"/>
      <w:bookmarkStart w:id="36" w:name="_Toc112211354"/>
      <w:bookmarkStart w:id="37" w:name="_Toc11260743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 объем парка </w:t>
      </w:r>
      <w:r w:rsidRPr="00EE34A5">
        <w:rPr>
          <w:rFonts w:ascii="Times New Roman" w:eastAsia="Times New Roman" w:hAnsi="Times New Roman"/>
          <w:sz w:val="24"/>
          <w:szCs w:val="24"/>
          <w:lang w:eastAsia="ru-RU"/>
        </w:rPr>
        <w:t>автобус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ов </w:t>
      </w:r>
      <w:r w:rsidRPr="00EE34A5">
        <w:rPr>
          <w:rFonts w:ascii="Times New Roman" w:eastAsia="Times New Roman" w:hAnsi="Times New Roman"/>
          <w:sz w:val="24"/>
          <w:szCs w:val="24"/>
          <w:lang w:eastAsia="ru-RU"/>
        </w:rPr>
        <w:t>в России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2E75" w:rsidRPr="000D2897" w:rsidRDefault="00B24B99" w:rsidP="00F52E75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 основные показатели обновления автобусного парка </w:t>
      </w:r>
      <w:r w:rsidR="00F52E75">
        <w:rPr>
          <w:rFonts w:ascii="Times New Roman" w:eastAsia="Times New Roman" w:hAnsi="Times New Roman"/>
          <w:sz w:val="24"/>
          <w:szCs w:val="24"/>
          <w:lang w:eastAsia="ru-RU"/>
        </w:rPr>
        <w:t>в России.</w:t>
      </w:r>
    </w:p>
    <w:p w:rsidR="00F52E75" w:rsidRDefault="00F52E75" w:rsidP="00F52E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4A5">
        <w:rPr>
          <w:rFonts w:ascii="Times New Roman" w:eastAsia="Times New Roman" w:hAnsi="Times New Roman"/>
          <w:sz w:val="24"/>
          <w:szCs w:val="24"/>
          <w:lang w:eastAsia="ru-RU"/>
        </w:rPr>
        <w:t>Выявить ключевые позитивные и негативные тенденции развития рынка автобусных пассажирских перевозок</w:t>
      </w:r>
    </w:p>
    <w:p w:rsidR="00F52E75" w:rsidRPr="00C36819" w:rsidRDefault="00F52E75" w:rsidP="00F52E75">
      <w:pPr>
        <w:numPr>
          <w:ilvl w:val="0"/>
          <w:numId w:val="2"/>
        </w:numPr>
        <w:tabs>
          <w:tab w:val="num" w:pos="144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Рассмотреть сегменты </w:t>
      </w:r>
      <w:r w:rsidRPr="00C36819">
        <w:rPr>
          <w:rFonts w:ascii="Times New Roman" w:eastAsia="Times New Roman" w:hAnsi="Times New Roman"/>
          <w:sz w:val="24"/>
          <w:szCs w:val="24"/>
          <w:lang w:eastAsia="ru-RU"/>
        </w:rPr>
        <w:t>московского рынка автобусных пассажирских перевозок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6819">
        <w:rPr>
          <w:rFonts w:ascii="Times New Roman" w:eastAsia="Times New Roman" w:hAnsi="Times New Roman"/>
          <w:i/>
          <w:sz w:val="24"/>
          <w:szCs w:val="24"/>
          <w:lang w:eastAsia="ru-RU"/>
        </w:rPr>
        <w:t>(внутригородские перевозки, внутригородские перевозки (маршрутки), междугородние перевозки, обслуживание крупных торговых центров, туристические автобусы)</w:t>
      </w:r>
      <w:r w:rsidRPr="00C36819">
        <w:rPr>
          <w:rFonts w:ascii="Times New Roman" w:eastAsia="Times New Roman" w:hAnsi="Times New Roman"/>
          <w:sz w:val="24"/>
          <w:szCs w:val="24"/>
          <w:lang w:eastAsia="ru-RU"/>
        </w:rPr>
        <w:t xml:space="preserve"> в 2010-2011 г.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составить</w:t>
      </w:r>
      <w:r w:rsidRPr="00C3681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прогноз на 2012-2014 гг.</w:t>
      </w:r>
    </w:p>
    <w:p w:rsidR="00F52E75" w:rsidRDefault="00F52E75" w:rsidP="00F52E75">
      <w:pPr>
        <w:pStyle w:val="af1"/>
        <w:numPr>
          <w:ilvl w:val="0"/>
          <w:numId w:val="3"/>
        </w:numPr>
        <w:tabs>
          <w:tab w:val="num" w:pos="1440"/>
        </w:tabs>
        <w:spacing w:line="360" w:lineRule="auto"/>
        <w:ind w:left="1418"/>
        <w:jc w:val="both"/>
      </w:pPr>
      <w:r>
        <w:t>количество компаний;</w:t>
      </w:r>
    </w:p>
    <w:p w:rsidR="00F52E75" w:rsidRDefault="00F52E75" w:rsidP="00F52E75">
      <w:pPr>
        <w:pStyle w:val="af1"/>
        <w:numPr>
          <w:ilvl w:val="0"/>
          <w:numId w:val="3"/>
        </w:numPr>
        <w:tabs>
          <w:tab w:val="num" w:pos="1440"/>
        </w:tabs>
        <w:spacing w:line="360" w:lineRule="auto"/>
        <w:ind w:left="1418"/>
        <w:jc w:val="both"/>
      </w:pPr>
      <w:r>
        <w:t>иностранные инвестиции;</w:t>
      </w:r>
    </w:p>
    <w:p w:rsidR="00F52E75" w:rsidRDefault="00F52E75" w:rsidP="00F52E75">
      <w:pPr>
        <w:pStyle w:val="af1"/>
        <w:numPr>
          <w:ilvl w:val="0"/>
          <w:numId w:val="3"/>
        </w:numPr>
        <w:tabs>
          <w:tab w:val="num" w:pos="1440"/>
        </w:tabs>
        <w:spacing w:line="360" w:lineRule="auto"/>
        <w:ind w:left="1418"/>
        <w:jc w:val="both"/>
      </w:pPr>
      <w:r>
        <w:t>составить прогноз</w:t>
      </w:r>
      <w:r w:rsidRPr="00952E94">
        <w:t xml:space="preserve"> развития рынка </w:t>
      </w:r>
      <w:r>
        <w:t xml:space="preserve">автобусных </w:t>
      </w:r>
      <w:r w:rsidRPr="00952E94">
        <w:t>пассажирских перевозок и обновления автопарка</w:t>
      </w:r>
      <w:r>
        <w:t xml:space="preserve"> на 2012-2014 гг.</w:t>
      </w:r>
    </w:p>
    <w:p w:rsidR="00F52E75" w:rsidRPr="004D05B8" w:rsidRDefault="00F52E75" w:rsidP="00F52E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Оценить характеристики крупнейших игроков на московском рынке автобусных пассажирских перевозок:</w:t>
      </w:r>
    </w:p>
    <w:p w:rsidR="00F52E75" w:rsidRDefault="00F52E75" w:rsidP="00F52E75">
      <w:pPr>
        <w:pStyle w:val="af1"/>
        <w:numPr>
          <w:ilvl w:val="0"/>
          <w:numId w:val="3"/>
        </w:numPr>
        <w:tabs>
          <w:tab w:val="num" w:pos="1440"/>
        </w:tabs>
        <w:spacing w:line="360" w:lineRule="auto"/>
        <w:ind w:left="1418"/>
        <w:jc w:val="both"/>
      </w:pPr>
      <w:r>
        <w:t>размер автобусного парка;</w:t>
      </w:r>
    </w:p>
    <w:p w:rsidR="00F52E75" w:rsidRDefault="00F52E75" w:rsidP="00F52E75">
      <w:pPr>
        <w:pStyle w:val="af1"/>
        <w:numPr>
          <w:ilvl w:val="0"/>
          <w:numId w:val="3"/>
        </w:numPr>
        <w:tabs>
          <w:tab w:val="num" w:pos="1440"/>
        </w:tabs>
        <w:spacing w:line="360" w:lineRule="auto"/>
        <w:ind w:left="1418"/>
        <w:jc w:val="both"/>
      </w:pPr>
      <w:r>
        <w:t>средний срок эксплуатации;</w:t>
      </w:r>
    </w:p>
    <w:p w:rsidR="00F52E75" w:rsidRDefault="00F52E75" w:rsidP="00F52E75">
      <w:pPr>
        <w:pStyle w:val="af1"/>
        <w:numPr>
          <w:ilvl w:val="0"/>
          <w:numId w:val="3"/>
        </w:numPr>
        <w:tabs>
          <w:tab w:val="num" w:pos="1440"/>
        </w:tabs>
        <w:spacing w:line="360" w:lineRule="auto"/>
        <w:ind w:left="1418"/>
        <w:jc w:val="both"/>
      </w:pPr>
      <w:r w:rsidRPr="0013568F">
        <w:t>состав парка по года</w:t>
      </w:r>
      <w:r>
        <w:t>м выпуска;</w:t>
      </w:r>
    </w:p>
    <w:p w:rsidR="00F52E75" w:rsidRDefault="00F52E75" w:rsidP="00F52E75">
      <w:pPr>
        <w:pStyle w:val="af1"/>
        <w:numPr>
          <w:ilvl w:val="0"/>
          <w:numId w:val="3"/>
        </w:numPr>
        <w:tabs>
          <w:tab w:val="num" w:pos="1440"/>
        </w:tabs>
        <w:spacing w:line="360" w:lineRule="auto"/>
        <w:ind w:left="1418"/>
        <w:jc w:val="both"/>
      </w:pPr>
      <w:r w:rsidRPr="0013568F">
        <w:t xml:space="preserve">состав парка по </w:t>
      </w:r>
      <w:r w:rsidR="009563F9">
        <w:t>маркам.</w:t>
      </w:r>
    </w:p>
    <w:p w:rsidR="00F52E75" w:rsidRDefault="00F52E75" w:rsidP="00F52E7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517">
        <w:rPr>
          <w:rFonts w:ascii="Times New Roman" w:eastAsia="Times New Roman" w:hAnsi="Times New Roman"/>
          <w:sz w:val="24"/>
          <w:szCs w:val="24"/>
          <w:lang w:eastAsia="ru-RU"/>
        </w:rPr>
        <w:t>Опреде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лить перспективы развития рынка пассажирских перевозок и составить прогноз на 2012-2014 гг.</w:t>
      </w:r>
    </w:p>
    <w:p w:rsidR="000E7D0E" w:rsidRPr="001A6961" w:rsidRDefault="000E7D0E" w:rsidP="000E7D0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7D0E" w:rsidRDefault="000E7D0E" w:rsidP="000E7D0E">
      <w:pPr>
        <w:pStyle w:val="3"/>
        <w:jc w:val="both"/>
      </w:pPr>
      <w:bookmarkStart w:id="38" w:name="_Toc132991671"/>
      <w:bookmarkStart w:id="39" w:name="_Toc190076799"/>
      <w:bookmarkStart w:id="40" w:name="_Toc216272740"/>
      <w:bookmarkStart w:id="41" w:name="_Toc333853138"/>
      <w:r w:rsidRPr="005055D4">
        <w:t>Объект исследования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0E7D0E" w:rsidRPr="005055D4" w:rsidRDefault="000E7D0E" w:rsidP="000E7D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7D0E" w:rsidRDefault="000E7D0E" w:rsidP="000E7D0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2" w:name="_Toc190076800"/>
      <w:r w:rsidRPr="005055D4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bookmarkEnd w:id="42"/>
      <w:r w:rsidR="004D05B8">
        <w:rPr>
          <w:rFonts w:ascii="Times New Roman" w:eastAsia="Times New Roman" w:hAnsi="Times New Roman"/>
          <w:sz w:val="24"/>
          <w:szCs w:val="24"/>
          <w:lang w:eastAsia="ru-RU"/>
        </w:rPr>
        <w:t>ынок автобусных пассажирских перевозок в Москве и Московской области</w:t>
      </w:r>
    </w:p>
    <w:p w:rsidR="00940E3F" w:rsidRDefault="00940E3F" w:rsidP="000E7D0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0E3F" w:rsidRDefault="00940E3F" w:rsidP="000E7D0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7D0E" w:rsidRPr="005055D4" w:rsidRDefault="000E7D0E" w:rsidP="000E7D0E">
      <w:pPr>
        <w:pStyle w:val="3"/>
        <w:jc w:val="both"/>
      </w:pPr>
      <w:bookmarkStart w:id="43" w:name="_Toc112211355"/>
      <w:bookmarkStart w:id="44" w:name="_Toc112607431"/>
      <w:bookmarkStart w:id="45" w:name="_Toc132991672"/>
      <w:bookmarkStart w:id="46" w:name="_Toc190076801"/>
      <w:bookmarkStart w:id="47" w:name="_Toc216272741"/>
      <w:bookmarkStart w:id="48" w:name="_Toc333853139"/>
      <w:bookmarkStart w:id="49" w:name="_Toc109893874"/>
      <w:bookmarkStart w:id="50" w:name="_Toc111784158"/>
      <w:bookmarkStart w:id="51" w:name="_Toc111799903"/>
      <w:bookmarkStart w:id="52" w:name="_Toc111862341"/>
      <w:bookmarkStart w:id="53" w:name="_Toc111865531"/>
      <w:r w:rsidRPr="005055D4">
        <w:lastRenderedPageBreak/>
        <w:t>Метод сбора данных</w:t>
      </w:r>
      <w:bookmarkEnd w:id="43"/>
      <w:bookmarkEnd w:id="44"/>
      <w:bookmarkEnd w:id="45"/>
      <w:bookmarkEnd w:id="46"/>
      <w:bookmarkEnd w:id="47"/>
      <w:bookmarkEnd w:id="48"/>
    </w:p>
    <w:p w:rsidR="000E7D0E" w:rsidRPr="005055D4" w:rsidRDefault="000E7D0E" w:rsidP="000E7D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7D0E" w:rsidRPr="005055D4" w:rsidRDefault="000E7D0E" w:rsidP="000E7D0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4" w:name="_Toc112211356"/>
      <w:bookmarkStart w:id="55" w:name="_Toc112607432"/>
      <w:r w:rsidRPr="005055D4">
        <w:rPr>
          <w:rFonts w:ascii="Times New Roman" w:eastAsia="Times New Roman" w:hAnsi="Times New Roman"/>
          <w:sz w:val="24"/>
          <w:szCs w:val="24"/>
          <w:lang w:eastAsia="ru-RU"/>
        </w:rPr>
        <w:t xml:space="preserve">Мониторинг материалов печатных и электронных деловых и специализированных изданий, аналитических обзоров рынка; Интернет; материалов маркетинговых и консалтинговых компаний; результаты исследований DISCOVERY </w:t>
      </w:r>
      <w:r w:rsidRPr="005055D4">
        <w:rPr>
          <w:rFonts w:ascii="Times New Roman" w:eastAsia="Times New Roman" w:hAnsi="Times New Roman"/>
          <w:sz w:val="24"/>
          <w:szCs w:val="24"/>
          <w:lang w:val="en-US" w:eastAsia="ru-RU"/>
        </w:rPr>
        <w:t>Re</w:t>
      </w:r>
      <w:smartTag w:uri="urn:schemas-microsoft-com:office:smarttags" w:element="PersonName">
        <w:r w:rsidRPr="005055D4">
          <w:rPr>
            <w:rFonts w:ascii="Times New Roman" w:eastAsia="Times New Roman" w:hAnsi="Times New Roman"/>
            <w:sz w:val="24"/>
            <w:szCs w:val="24"/>
            <w:lang w:val="en-US" w:eastAsia="ru-RU"/>
          </w:rPr>
          <w:t>s</w:t>
        </w:r>
      </w:smartTag>
      <w:r w:rsidRPr="005055D4">
        <w:rPr>
          <w:rFonts w:ascii="Times New Roman" w:eastAsia="Times New Roman" w:hAnsi="Times New Roman"/>
          <w:sz w:val="24"/>
          <w:szCs w:val="24"/>
          <w:lang w:val="en-US" w:eastAsia="ru-RU"/>
        </w:rPr>
        <w:t>earch</w:t>
      </w:r>
      <w:r w:rsidRPr="005055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55D4">
        <w:rPr>
          <w:rFonts w:ascii="Times New Roman" w:eastAsia="Times New Roman" w:hAnsi="Times New Roman"/>
          <w:sz w:val="24"/>
          <w:szCs w:val="24"/>
          <w:lang w:val="en-US" w:eastAsia="ru-RU"/>
        </w:rPr>
        <w:t>Group</w:t>
      </w:r>
      <w:r w:rsidRPr="005055D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E7D0E" w:rsidRPr="005055D4" w:rsidRDefault="000E7D0E" w:rsidP="000E7D0E">
      <w:pPr>
        <w:pStyle w:val="3"/>
        <w:jc w:val="both"/>
      </w:pPr>
      <w:bookmarkStart w:id="56" w:name="_Toc132991673"/>
      <w:bookmarkStart w:id="57" w:name="_Toc190076802"/>
      <w:bookmarkStart w:id="58" w:name="_Toc216272742"/>
      <w:bookmarkStart w:id="59" w:name="_Toc333853140"/>
      <w:r w:rsidRPr="005055D4">
        <w:t>Методы анализа данных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0E7D0E" w:rsidRPr="005055D4" w:rsidRDefault="000E7D0E" w:rsidP="000E7D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7D0E" w:rsidRDefault="000E7D0E" w:rsidP="000E7D0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055D4">
        <w:rPr>
          <w:rFonts w:ascii="Times New Roman" w:eastAsia="Times New Roman" w:hAnsi="Times New Roman"/>
          <w:sz w:val="24"/>
          <w:szCs w:val="24"/>
          <w:lang w:eastAsia="ru-RU"/>
        </w:rPr>
        <w:t>Традиционный</w:t>
      </w:r>
      <w:proofErr w:type="gramEnd"/>
      <w:r w:rsidRPr="005055D4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контент-анализ документов.</w:t>
      </w:r>
    </w:p>
    <w:p w:rsidR="004D05B8" w:rsidRDefault="004D05B8" w:rsidP="000E7D0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7D0E" w:rsidRPr="00CA62A0" w:rsidRDefault="000E7D0E" w:rsidP="000E7D0E">
      <w:pPr>
        <w:pStyle w:val="3"/>
        <w:jc w:val="both"/>
      </w:pPr>
      <w:bookmarkStart w:id="60" w:name="_Toc109893875"/>
      <w:bookmarkStart w:id="61" w:name="_Toc111784159"/>
      <w:bookmarkStart w:id="62" w:name="_Toc111799904"/>
      <w:bookmarkStart w:id="63" w:name="_Toc111862342"/>
      <w:bookmarkStart w:id="64" w:name="_Toc111865532"/>
      <w:bookmarkStart w:id="65" w:name="_Toc112211357"/>
      <w:bookmarkStart w:id="66" w:name="_Toc112607433"/>
      <w:bookmarkStart w:id="67" w:name="_Toc132991674"/>
      <w:bookmarkStart w:id="68" w:name="_Toc190076803"/>
      <w:bookmarkStart w:id="69" w:name="_Toc216272743"/>
      <w:bookmarkStart w:id="70" w:name="_Toc291067935"/>
      <w:bookmarkStart w:id="71" w:name="_Toc333853141"/>
      <w:r w:rsidRPr="00CA62A0">
        <w:t>Информационная база исследования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:rsidR="000E7D0E" w:rsidRPr="00CA62A0" w:rsidRDefault="000E7D0E" w:rsidP="000E7D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7D0E" w:rsidRPr="00CA62A0" w:rsidRDefault="000E7D0E" w:rsidP="000E7D0E">
      <w:pPr>
        <w:numPr>
          <w:ilvl w:val="0"/>
          <w:numId w:val="1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A0">
        <w:rPr>
          <w:rFonts w:ascii="Times New Roman" w:eastAsia="Times New Roman" w:hAnsi="Times New Roman"/>
          <w:sz w:val="24"/>
          <w:szCs w:val="24"/>
          <w:lang w:eastAsia="ru-RU"/>
        </w:rPr>
        <w:t>Печатные и электронные, деловые и специализированные издания.</w:t>
      </w:r>
    </w:p>
    <w:p w:rsidR="000E7D0E" w:rsidRPr="00CA62A0" w:rsidRDefault="000E7D0E" w:rsidP="000E7D0E">
      <w:pPr>
        <w:numPr>
          <w:ilvl w:val="0"/>
          <w:numId w:val="1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A0">
        <w:rPr>
          <w:rFonts w:ascii="Times New Roman" w:eastAsia="Times New Roman" w:hAnsi="Times New Roman"/>
          <w:sz w:val="24"/>
          <w:szCs w:val="24"/>
          <w:lang w:eastAsia="ru-RU"/>
        </w:rPr>
        <w:t>Базы данных ФТС РФ (импорта и экспорта), ФСГС РФ (производства).</w:t>
      </w:r>
    </w:p>
    <w:p w:rsidR="000E7D0E" w:rsidRPr="00CA62A0" w:rsidRDefault="000E7D0E" w:rsidP="000E7D0E">
      <w:pPr>
        <w:numPr>
          <w:ilvl w:val="0"/>
          <w:numId w:val="1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A0">
        <w:rPr>
          <w:rFonts w:ascii="Times New Roman" w:eastAsia="Times New Roman" w:hAnsi="Times New Roman"/>
          <w:sz w:val="24"/>
          <w:szCs w:val="24"/>
          <w:lang w:eastAsia="ru-RU"/>
        </w:rPr>
        <w:t>Ресурсы сети Интернет.</w:t>
      </w:r>
    </w:p>
    <w:p w:rsidR="000E7D0E" w:rsidRPr="00CA62A0" w:rsidRDefault="000E7D0E" w:rsidP="000E7D0E">
      <w:pPr>
        <w:numPr>
          <w:ilvl w:val="0"/>
          <w:numId w:val="1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A0">
        <w:rPr>
          <w:rFonts w:ascii="Times New Roman" w:eastAsia="Times New Roman" w:hAnsi="Times New Roman"/>
          <w:sz w:val="24"/>
          <w:szCs w:val="24"/>
          <w:lang w:eastAsia="ru-RU"/>
        </w:rPr>
        <w:t>Материалы компаний.</w:t>
      </w:r>
    </w:p>
    <w:p w:rsidR="000E7D0E" w:rsidRPr="00CA62A0" w:rsidRDefault="000E7D0E" w:rsidP="000E7D0E">
      <w:pPr>
        <w:numPr>
          <w:ilvl w:val="0"/>
          <w:numId w:val="1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A0">
        <w:rPr>
          <w:rFonts w:ascii="Times New Roman" w:eastAsia="Times New Roman" w:hAnsi="Times New Roman"/>
          <w:sz w:val="24"/>
          <w:szCs w:val="24"/>
          <w:lang w:eastAsia="ru-RU"/>
        </w:rPr>
        <w:t>Аналитические обзорные статьи в прессе.</w:t>
      </w:r>
    </w:p>
    <w:p w:rsidR="000E7D0E" w:rsidRPr="00CA62A0" w:rsidRDefault="000E7D0E" w:rsidP="000E7D0E">
      <w:pPr>
        <w:numPr>
          <w:ilvl w:val="0"/>
          <w:numId w:val="1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A0">
        <w:rPr>
          <w:rFonts w:ascii="Times New Roman" w:eastAsia="Times New Roman" w:hAnsi="Times New Roman"/>
          <w:sz w:val="24"/>
          <w:szCs w:val="24"/>
          <w:lang w:eastAsia="ru-RU"/>
        </w:rPr>
        <w:t>Результаты исследований маркетинговых и консалтинговых агентств.</w:t>
      </w:r>
    </w:p>
    <w:p w:rsidR="000E7D0E" w:rsidRPr="00CA62A0" w:rsidRDefault="000E7D0E" w:rsidP="000E7D0E">
      <w:pPr>
        <w:numPr>
          <w:ilvl w:val="0"/>
          <w:numId w:val="1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A0">
        <w:rPr>
          <w:rFonts w:ascii="Times New Roman" w:eastAsia="Times New Roman" w:hAnsi="Times New Roman"/>
          <w:sz w:val="24"/>
          <w:szCs w:val="24"/>
          <w:lang w:eastAsia="ru-RU"/>
        </w:rPr>
        <w:t>Экспертные оценки.</w:t>
      </w:r>
    </w:p>
    <w:p w:rsidR="000E7D0E" w:rsidRPr="00CA62A0" w:rsidRDefault="000E7D0E" w:rsidP="000E7D0E">
      <w:pPr>
        <w:numPr>
          <w:ilvl w:val="0"/>
          <w:numId w:val="1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A0">
        <w:rPr>
          <w:rFonts w:ascii="Times New Roman" w:eastAsia="Times New Roman" w:hAnsi="Times New Roman"/>
          <w:sz w:val="24"/>
          <w:szCs w:val="24"/>
          <w:lang w:eastAsia="ru-RU"/>
        </w:rPr>
        <w:t>Интервью с производителями и другими участниками рынка.</w:t>
      </w:r>
    </w:p>
    <w:p w:rsidR="000E7D0E" w:rsidRPr="00CA62A0" w:rsidRDefault="000E7D0E" w:rsidP="000E7D0E">
      <w:pPr>
        <w:numPr>
          <w:ilvl w:val="0"/>
          <w:numId w:val="1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A0">
        <w:rPr>
          <w:rFonts w:ascii="Times New Roman" w:eastAsia="Times New Roman" w:hAnsi="Times New Roman"/>
          <w:sz w:val="24"/>
          <w:szCs w:val="24"/>
          <w:lang w:eastAsia="ru-RU"/>
        </w:rPr>
        <w:t>Материалы отраслевых учреждений и базы данных.</w:t>
      </w:r>
    </w:p>
    <w:p w:rsidR="000E7D0E" w:rsidRPr="001A6961" w:rsidRDefault="000E7D0E" w:rsidP="000E7D0E">
      <w:pPr>
        <w:numPr>
          <w:ilvl w:val="0"/>
          <w:numId w:val="1"/>
        </w:numPr>
        <w:tabs>
          <w:tab w:val="num" w:pos="720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CA62A0">
        <w:rPr>
          <w:rFonts w:ascii="Times New Roman" w:eastAsia="Times New Roman" w:hAnsi="Times New Roman"/>
          <w:sz w:val="24"/>
          <w:szCs w:val="24"/>
          <w:lang w:eastAsia="ru-RU"/>
        </w:rPr>
        <w:t>Базы</w:t>
      </w:r>
      <w:r w:rsidRPr="00CA62A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CA62A0">
        <w:rPr>
          <w:rFonts w:ascii="Times New Roman" w:eastAsia="Times New Roman" w:hAnsi="Times New Roman"/>
          <w:sz w:val="24"/>
          <w:szCs w:val="24"/>
          <w:lang w:eastAsia="ru-RU"/>
        </w:rPr>
        <w:t>данных</w:t>
      </w:r>
      <w:r w:rsidRPr="00CA62A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Discovery Research Group.</w:t>
      </w:r>
    </w:p>
    <w:p w:rsidR="000E7D0E" w:rsidRPr="0003760C" w:rsidRDefault="000E7D0E" w:rsidP="000E7D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9C39D7" w:rsidRPr="0003760C" w:rsidRDefault="009C39D7" w:rsidP="000E7D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9C39D7" w:rsidRPr="0003760C" w:rsidRDefault="009C39D7" w:rsidP="000E7D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9C39D7" w:rsidRPr="0003760C" w:rsidRDefault="009C39D7" w:rsidP="000E7D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  <w:sectPr w:rsidR="009C39D7" w:rsidRPr="0003760C" w:rsidSect="00C550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7D0E" w:rsidRPr="002F2F24" w:rsidRDefault="000E7D0E" w:rsidP="000E7D0E">
      <w:pPr>
        <w:pStyle w:val="1"/>
      </w:pPr>
      <w:bookmarkStart w:id="72" w:name="_Toc295227210"/>
      <w:bookmarkStart w:id="73" w:name="_Toc333853142"/>
      <w:r w:rsidRPr="002F2F24">
        <w:lastRenderedPageBreak/>
        <w:t xml:space="preserve">ГЛАВА 2. </w:t>
      </w:r>
      <w:bookmarkEnd w:id="72"/>
      <w:r w:rsidR="00311B8D">
        <w:t>О</w:t>
      </w:r>
      <w:r w:rsidR="00CB1AE9">
        <w:t>бъем парка автобусов в России на 01.01.2011</w:t>
      </w:r>
      <w:bookmarkEnd w:id="73"/>
    </w:p>
    <w:p w:rsidR="00FF1DE6" w:rsidRDefault="00FF1DE6" w:rsidP="00311B8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1AE9" w:rsidRDefault="00CB1AE9" w:rsidP="00CB1AE9">
      <w:pPr>
        <w:pStyle w:val="3"/>
      </w:pPr>
      <w:bookmarkStart w:id="74" w:name="_Toc333853143"/>
      <w:r>
        <w:t>Россия</w:t>
      </w:r>
      <w:bookmarkEnd w:id="74"/>
    </w:p>
    <w:p w:rsidR="00CB1AE9" w:rsidRDefault="00CB1AE9" w:rsidP="00311B8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1AE9" w:rsidRPr="00760E2C" w:rsidRDefault="00CB1AE9" w:rsidP="00CB1AE9">
      <w:pPr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0E2C">
        <w:rPr>
          <w:rFonts w:ascii="Times New Roman" w:hAnsi="Times New Roman"/>
          <w:color w:val="000000"/>
          <w:sz w:val="24"/>
          <w:szCs w:val="24"/>
        </w:rPr>
        <w:t>Автобусный парк</w:t>
      </w:r>
      <w:r w:rsidR="0093183E">
        <w:rPr>
          <w:rStyle w:val="afd"/>
          <w:rFonts w:ascii="Times New Roman" w:hAnsi="Times New Roman"/>
          <w:color w:val="000000"/>
          <w:sz w:val="24"/>
          <w:szCs w:val="24"/>
        </w:rPr>
        <w:footnoteReference w:id="1"/>
      </w:r>
      <w:r w:rsidRPr="00760E2C">
        <w:rPr>
          <w:rFonts w:ascii="Times New Roman" w:hAnsi="Times New Roman"/>
          <w:color w:val="000000"/>
          <w:sz w:val="24"/>
          <w:szCs w:val="24"/>
        </w:rPr>
        <w:t xml:space="preserve"> России составляет </w:t>
      </w:r>
      <w:r w:rsidRPr="00760E2C">
        <w:rPr>
          <w:rFonts w:ascii="Times New Roman" w:hAnsi="Times New Roman"/>
          <w:bCs/>
          <w:color w:val="000000"/>
          <w:sz w:val="24"/>
          <w:szCs w:val="24"/>
        </w:rPr>
        <w:t xml:space="preserve">454754 </w:t>
      </w:r>
      <w:r>
        <w:rPr>
          <w:rFonts w:ascii="Times New Roman" w:hAnsi="Times New Roman"/>
          <w:bCs/>
          <w:color w:val="000000"/>
          <w:sz w:val="24"/>
          <w:szCs w:val="24"/>
        </w:rPr>
        <w:t>единицы</w:t>
      </w:r>
      <w:r w:rsidRPr="00760E2C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760E2C">
        <w:rPr>
          <w:rFonts w:ascii="Times New Roman" w:hAnsi="Times New Roman"/>
          <w:color w:val="000000"/>
          <w:sz w:val="24"/>
          <w:szCs w:val="24"/>
        </w:rPr>
        <w:t xml:space="preserve">Самый большой парк автобусов в Центральном ФО – 113746 шт., самый маленький - </w:t>
      </w:r>
      <w:proofErr w:type="gramStart"/>
      <w:r w:rsidRPr="00760E2C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760E2C">
        <w:rPr>
          <w:rFonts w:ascii="Times New Roman" w:hAnsi="Times New Roman"/>
          <w:color w:val="000000"/>
          <w:sz w:val="24"/>
          <w:szCs w:val="24"/>
        </w:rPr>
        <w:t xml:space="preserve"> Дальневосточном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0E2C">
        <w:rPr>
          <w:rFonts w:ascii="Times New Roman" w:hAnsi="Times New Roman"/>
          <w:color w:val="000000"/>
          <w:sz w:val="24"/>
          <w:szCs w:val="24"/>
        </w:rPr>
        <w:t>- 26597 шт.</w:t>
      </w:r>
    </w:p>
    <w:p w:rsidR="00CB1AE9" w:rsidRPr="00760E2C" w:rsidRDefault="00CB1AE9" w:rsidP="00CB1AE9">
      <w:pPr>
        <w:pStyle w:val="af0"/>
        <w:rPr>
          <w:i w:val="0"/>
          <w:color w:val="000000"/>
        </w:rPr>
      </w:pPr>
      <w:bookmarkStart w:id="75" w:name="_Toc305776486"/>
      <w:bookmarkStart w:id="76" w:name="_Toc333853205"/>
      <w:r w:rsidRPr="00CB1AE9">
        <w:rPr>
          <w:i w:val="0"/>
        </w:rPr>
        <w:t xml:space="preserve">Диаграмма </w:t>
      </w:r>
      <w:r w:rsidR="00001601" w:rsidRPr="00CB1AE9">
        <w:rPr>
          <w:i w:val="0"/>
        </w:rPr>
        <w:fldChar w:fldCharType="begin"/>
      </w:r>
      <w:r w:rsidRPr="00CB1AE9">
        <w:rPr>
          <w:i w:val="0"/>
        </w:rPr>
        <w:instrText xml:space="preserve"> SEQ Диаграмма \* ARABIC </w:instrText>
      </w:r>
      <w:r w:rsidR="00001601" w:rsidRPr="00CB1AE9">
        <w:rPr>
          <w:i w:val="0"/>
        </w:rPr>
        <w:fldChar w:fldCharType="separate"/>
      </w:r>
      <w:r w:rsidR="004F2793">
        <w:rPr>
          <w:i w:val="0"/>
          <w:noProof/>
        </w:rPr>
        <w:t>1</w:t>
      </w:r>
      <w:r w:rsidR="00001601" w:rsidRPr="00CB1AE9">
        <w:rPr>
          <w:i w:val="0"/>
        </w:rPr>
        <w:fldChar w:fldCharType="end"/>
      </w:r>
      <w:r w:rsidRPr="00CB1AE9">
        <w:rPr>
          <w:i w:val="0"/>
        </w:rPr>
        <w:t xml:space="preserve">. </w:t>
      </w:r>
      <w:r w:rsidRPr="00760E2C">
        <w:rPr>
          <w:i w:val="0"/>
          <w:color w:val="000000"/>
        </w:rPr>
        <w:t xml:space="preserve">Объем парка </w:t>
      </w:r>
      <w:r>
        <w:rPr>
          <w:i w:val="0"/>
          <w:color w:val="000000"/>
        </w:rPr>
        <w:t xml:space="preserve">автобусов </w:t>
      </w:r>
      <w:r w:rsidRPr="00760E2C">
        <w:rPr>
          <w:i w:val="0"/>
          <w:color w:val="000000"/>
        </w:rPr>
        <w:t>в России по Федеральным округам</w:t>
      </w:r>
      <w:r>
        <w:rPr>
          <w:i w:val="0"/>
          <w:color w:val="000000"/>
        </w:rPr>
        <w:t>, шт.</w:t>
      </w:r>
      <w:bookmarkEnd w:id="75"/>
      <w:bookmarkEnd w:id="76"/>
    </w:p>
    <w:p w:rsidR="00CB1AE9" w:rsidRPr="00760E2C" w:rsidRDefault="00CB1AE9" w:rsidP="00CB1AE9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5248275" cy="3143250"/>
            <wp:effectExtent l="0" t="0" r="0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AE9" w:rsidRPr="00760E2C" w:rsidRDefault="00CB1AE9" w:rsidP="00CB1AE9">
      <w:pPr>
        <w:rPr>
          <w:rFonts w:ascii="Times New Roman" w:hAnsi="Times New Roman"/>
          <w:color w:val="000000"/>
        </w:rPr>
      </w:pPr>
    </w:p>
    <w:p w:rsidR="00CB1AE9" w:rsidRPr="00140537" w:rsidRDefault="00CB1AE9" w:rsidP="00CB1AE9">
      <w:pPr>
        <w:pStyle w:val="af0"/>
        <w:keepNext/>
        <w:rPr>
          <w:i w:val="0"/>
          <w:color w:val="000000"/>
        </w:rPr>
      </w:pPr>
      <w:bookmarkStart w:id="77" w:name="_Toc305776487"/>
      <w:bookmarkStart w:id="78" w:name="_Toc333853206"/>
      <w:r w:rsidRPr="00140537">
        <w:rPr>
          <w:i w:val="0"/>
          <w:color w:val="000000"/>
        </w:rPr>
        <w:t xml:space="preserve">Диаграмма </w:t>
      </w:r>
      <w:r w:rsidR="00001601" w:rsidRPr="00140537">
        <w:rPr>
          <w:i w:val="0"/>
          <w:color w:val="000000"/>
        </w:rPr>
        <w:fldChar w:fldCharType="begin"/>
      </w:r>
      <w:r w:rsidRPr="00140537">
        <w:rPr>
          <w:i w:val="0"/>
          <w:color w:val="000000"/>
        </w:rPr>
        <w:instrText xml:space="preserve"> SEQ Диаграмма \* ARABIC </w:instrText>
      </w:r>
      <w:r w:rsidR="00001601" w:rsidRPr="00140537">
        <w:rPr>
          <w:i w:val="0"/>
          <w:color w:val="000000"/>
        </w:rPr>
        <w:fldChar w:fldCharType="separate"/>
      </w:r>
      <w:r w:rsidR="004F2793">
        <w:rPr>
          <w:i w:val="0"/>
          <w:noProof/>
          <w:color w:val="000000"/>
        </w:rPr>
        <w:t>2</w:t>
      </w:r>
      <w:r w:rsidR="00001601" w:rsidRPr="00140537">
        <w:rPr>
          <w:i w:val="0"/>
          <w:color w:val="000000"/>
        </w:rPr>
        <w:fldChar w:fldCharType="end"/>
      </w:r>
      <w:r w:rsidRPr="00140537">
        <w:rPr>
          <w:i w:val="0"/>
          <w:color w:val="000000"/>
        </w:rPr>
        <w:t xml:space="preserve">. </w:t>
      </w:r>
      <w:r>
        <w:rPr>
          <w:i w:val="0"/>
          <w:color w:val="000000"/>
        </w:rPr>
        <w:t>Структура российского парка автобусов по федеральным округам, %.</w:t>
      </w:r>
      <w:bookmarkEnd w:id="77"/>
      <w:bookmarkEnd w:id="78"/>
    </w:p>
    <w:p w:rsidR="00CB1AE9" w:rsidRDefault="00CB1AE9" w:rsidP="00CB1AE9">
      <w:pPr>
        <w:jc w:val="center"/>
        <w:rPr>
          <w:rFonts w:ascii="Times New Roman" w:hAnsi="Times New Roman"/>
          <w:noProof/>
          <w:color w:val="000000"/>
          <w:lang w:eastAsia="ru-RU"/>
        </w:rPr>
      </w:pPr>
    </w:p>
    <w:p w:rsidR="00BE5C56" w:rsidRDefault="00BE5C56" w:rsidP="00CB1AE9">
      <w:pPr>
        <w:jc w:val="center"/>
        <w:rPr>
          <w:rFonts w:ascii="Times New Roman" w:hAnsi="Times New Roman"/>
          <w:noProof/>
          <w:color w:val="000000"/>
          <w:lang w:eastAsia="ru-RU"/>
        </w:rPr>
      </w:pPr>
    </w:p>
    <w:p w:rsidR="00BE5C56" w:rsidRDefault="00BE5C56" w:rsidP="00CB1AE9">
      <w:pPr>
        <w:jc w:val="center"/>
        <w:rPr>
          <w:rFonts w:ascii="Times New Roman" w:hAnsi="Times New Roman"/>
          <w:noProof/>
          <w:color w:val="000000"/>
          <w:lang w:eastAsia="ru-RU"/>
        </w:rPr>
      </w:pPr>
    </w:p>
    <w:p w:rsidR="00BE5C56" w:rsidRDefault="00BE5C56" w:rsidP="00CB1AE9">
      <w:pPr>
        <w:jc w:val="center"/>
        <w:rPr>
          <w:rFonts w:ascii="Times New Roman" w:hAnsi="Times New Roman"/>
          <w:color w:val="000000"/>
        </w:rPr>
      </w:pPr>
    </w:p>
    <w:p w:rsidR="00CB1AE9" w:rsidRDefault="00CB1AE9" w:rsidP="00CB1AE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60E2C">
        <w:rPr>
          <w:rFonts w:ascii="Times New Roman" w:hAnsi="Times New Roman"/>
          <w:color w:val="000000"/>
          <w:sz w:val="24"/>
          <w:szCs w:val="24"/>
        </w:rPr>
        <w:t xml:space="preserve">% автобусов в </w:t>
      </w:r>
      <w:r>
        <w:rPr>
          <w:rFonts w:ascii="Times New Roman" w:hAnsi="Times New Roman"/>
          <w:color w:val="000000"/>
          <w:sz w:val="24"/>
          <w:szCs w:val="24"/>
        </w:rPr>
        <w:t xml:space="preserve">парке </w:t>
      </w:r>
      <w:r w:rsidRPr="00760E2C">
        <w:rPr>
          <w:rFonts w:ascii="Times New Roman" w:hAnsi="Times New Roman"/>
          <w:color w:val="000000"/>
          <w:sz w:val="24"/>
          <w:szCs w:val="24"/>
        </w:rPr>
        <w:t>России произведен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760E2C">
        <w:rPr>
          <w:rFonts w:ascii="Times New Roman" w:hAnsi="Times New Roman"/>
          <w:color w:val="000000"/>
          <w:sz w:val="24"/>
          <w:szCs w:val="24"/>
        </w:rPr>
        <w:t xml:space="preserve"> до 2000 года, </w:t>
      </w:r>
      <w:r w:rsidR="00BE5C56">
        <w:rPr>
          <w:rFonts w:ascii="Times New Roman" w:hAnsi="Times New Roman"/>
          <w:color w:val="000000"/>
          <w:sz w:val="24"/>
          <w:szCs w:val="24"/>
        </w:rPr>
        <w:t>…</w:t>
      </w:r>
      <w:r w:rsidRPr="00760E2C">
        <w:rPr>
          <w:rFonts w:ascii="Times New Roman" w:hAnsi="Times New Roman"/>
          <w:color w:val="000000"/>
          <w:sz w:val="24"/>
          <w:szCs w:val="24"/>
        </w:rPr>
        <w:t>% до 1990 года.</w:t>
      </w:r>
    </w:p>
    <w:p w:rsidR="00CB1AE9" w:rsidRPr="00760E2C" w:rsidRDefault="00CB1AE9" w:rsidP="00CB1AE9">
      <w:pPr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1AE9" w:rsidRPr="00760E2C" w:rsidRDefault="00CB1AE9" w:rsidP="00CB1AE9">
      <w:pPr>
        <w:jc w:val="both"/>
        <w:rPr>
          <w:rFonts w:ascii="Times New Roman" w:hAnsi="Times New Roman"/>
          <w:color w:val="000000"/>
        </w:rPr>
      </w:pPr>
    </w:p>
    <w:p w:rsidR="00CB1AE9" w:rsidRPr="00140537" w:rsidRDefault="00CB1AE9" w:rsidP="00CB1AE9">
      <w:pPr>
        <w:pStyle w:val="af0"/>
        <w:keepNext/>
        <w:rPr>
          <w:i w:val="0"/>
          <w:color w:val="000000"/>
        </w:rPr>
      </w:pPr>
      <w:r w:rsidRPr="00140537">
        <w:rPr>
          <w:i w:val="0"/>
          <w:color w:val="000000"/>
        </w:rPr>
        <w:lastRenderedPageBreak/>
        <w:t xml:space="preserve"> </w:t>
      </w:r>
      <w:bookmarkStart w:id="79" w:name="_Toc305776488"/>
      <w:bookmarkStart w:id="80" w:name="_Toc333853207"/>
      <w:r w:rsidRPr="00140537">
        <w:rPr>
          <w:i w:val="0"/>
          <w:color w:val="000000"/>
        </w:rPr>
        <w:t xml:space="preserve">Диаграмма </w:t>
      </w:r>
      <w:r w:rsidR="00001601" w:rsidRPr="00140537">
        <w:rPr>
          <w:i w:val="0"/>
          <w:color w:val="000000"/>
        </w:rPr>
        <w:fldChar w:fldCharType="begin"/>
      </w:r>
      <w:r w:rsidRPr="00140537">
        <w:rPr>
          <w:i w:val="0"/>
          <w:color w:val="000000"/>
        </w:rPr>
        <w:instrText xml:space="preserve"> SEQ Диаграмма \* ARABIC </w:instrText>
      </w:r>
      <w:r w:rsidR="00001601" w:rsidRPr="00140537">
        <w:rPr>
          <w:i w:val="0"/>
          <w:color w:val="000000"/>
        </w:rPr>
        <w:fldChar w:fldCharType="separate"/>
      </w:r>
      <w:r w:rsidR="004F2793">
        <w:rPr>
          <w:i w:val="0"/>
          <w:noProof/>
          <w:color w:val="000000"/>
        </w:rPr>
        <w:t>3</w:t>
      </w:r>
      <w:r w:rsidR="00001601" w:rsidRPr="00140537">
        <w:rPr>
          <w:i w:val="0"/>
          <w:color w:val="000000"/>
        </w:rPr>
        <w:fldChar w:fldCharType="end"/>
      </w:r>
      <w:r w:rsidRPr="00140537">
        <w:rPr>
          <w:i w:val="0"/>
          <w:color w:val="000000"/>
        </w:rPr>
        <w:t xml:space="preserve">. Объем </w:t>
      </w:r>
      <w:r>
        <w:rPr>
          <w:i w:val="0"/>
          <w:color w:val="000000"/>
        </w:rPr>
        <w:t xml:space="preserve">российского </w:t>
      </w:r>
      <w:r w:rsidRPr="00140537">
        <w:rPr>
          <w:i w:val="0"/>
          <w:color w:val="000000"/>
        </w:rPr>
        <w:t xml:space="preserve">парка </w:t>
      </w:r>
      <w:r>
        <w:rPr>
          <w:i w:val="0"/>
          <w:color w:val="000000"/>
        </w:rPr>
        <w:t xml:space="preserve">автобусов </w:t>
      </w:r>
      <w:r w:rsidRPr="00140537">
        <w:rPr>
          <w:i w:val="0"/>
          <w:color w:val="000000"/>
        </w:rPr>
        <w:t>по годам выпуска, шт.</w:t>
      </w:r>
      <w:bookmarkEnd w:id="79"/>
      <w:bookmarkEnd w:id="80"/>
    </w:p>
    <w:p w:rsidR="00CB1AE9" w:rsidRDefault="00CB1AE9" w:rsidP="00CB1AE9">
      <w:pPr>
        <w:rPr>
          <w:rFonts w:ascii="Times New Roman" w:hAnsi="Times New Roman"/>
          <w:noProof/>
          <w:color w:val="000000"/>
          <w:lang w:eastAsia="ru-RU"/>
        </w:rPr>
      </w:pPr>
    </w:p>
    <w:p w:rsidR="00BE5C56" w:rsidRDefault="00BE5C56" w:rsidP="00CB1AE9">
      <w:pPr>
        <w:rPr>
          <w:rFonts w:ascii="Times New Roman" w:hAnsi="Times New Roman"/>
          <w:noProof/>
          <w:color w:val="000000"/>
          <w:lang w:eastAsia="ru-RU"/>
        </w:rPr>
      </w:pPr>
    </w:p>
    <w:p w:rsidR="00BE5C56" w:rsidRDefault="00BE5C56" w:rsidP="00CB1AE9">
      <w:pPr>
        <w:rPr>
          <w:rFonts w:ascii="Times New Roman" w:hAnsi="Times New Roman"/>
          <w:noProof/>
          <w:color w:val="000000"/>
          <w:lang w:eastAsia="ru-RU"/>
        </w:rPr>
      </w:pPr>
    </w:p>
    <w:p w:rsidR="00BE5C56" w:rsidRDefault="00BE5C56" w:rsidP="00CB1AE9">
      <w:pPr>
        <w:rPr>
          <w:rFonts w:ascii="Times New Roman" w:hAnsi="Times New Roman"/>
          <w:noProof/>
          <w:color w:val="000000"/>
          <w:lang w:eastAsia="ru-RU"/>
        </w:rPr>
      </w:pPr>
    </w:p>
    <w:p w:rsidR="00BE5C56" w:rsidRDefault="00BE5C56" w:rsidP="00CB1AE9">
      <w:pPr>
        <w:rPr>
          <w:rFonts w:ascii="Times New Roman" w:hAnsi="Times New Roman"/>
          <w:noProof/>
          <w:color w:val="000000"/>
          <w:lang w:eastAsia="ru-RU"/>
        </w:rPr>
      </w:pPr>
    </w:p>
    <w:p w:rsidR="00BE5C56" w:rsidRDefault="00BE5C56" w:rsidP="00CB1AE9">
      <w:pPr>
        <w:rPr>
          <w:rFonts w:ascii="Times New Roman" w:hAnsi="Times New Roman"/>
          <w:noProof/>
          <w:color w:val="000000"/>
          <w:lang w:eastAsia="ru-RU"/>
        </w:rPr>
      </w:pPr>
    </w:p>
    <w:p w:rsidR="00BE5C56" w:rsidRDefault="00BE5C56" w:rsidP="00CB1AE9">
      <w:pPr>
        <w:rPr>
          <w:rFonts w:ascii="Times New Roman" w:hAnsi="Times New Roman"/>
          <w:noProof/>
          <w:color w:val="000000"/>
          <w:lang w:eastAsia="ru-RU"/>
        </w:rPr>
      </w:pPr>
    </w:p>
    <w:p w:rsidR="00BE5C56" w:rsidRDefault="00BE5C56" w:rsidP="00CB1AE9">
      <w:pPr>
        <w:rPr>
          <w:rFonts w:ascii="Times New Roman" w:hAnsi="Times New Roman"/>
          <w:color w:val="000000"/>
        </w:rPr>
      </w:pPr>
    </w:p>
    <w:p w:rsidR="00CB1AE9" w:rsidRDefault="00BE5C56" w:rsidP="00CB1AE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</w:t>
      </w:r>
      <w:r w:rsidR="00CB1AE9" w:rsidRPr="00760E2C">
        <w:rPr>
          <w:rFonts w:ascii="Times New Roman" w:hAnsi="Times New Roman"/>
          <w:color w:val="000000"/>
          <w:sz w:val="24"/>
          <w:szCs w:val="24"/>
        </w:rPr>
        <w:t>% автобусов России отечественных марок</w:t>
      </w:r>
      <w:r w:rsidR="00CB1AE9">
        <w:rPr>
          <w:rFonts w:ascii="Times New Roman" w:hAnsi="Times New Roman"/>
          <w:color w:val="000000"/>
          <w:sz w:val="24"/>
          <w:szCs w:val="24"/>
        </w:rPr>
        <w:t>. Б</w:t>
      </w:r>
      <w:r w:rsidR="00CB1AE9" w:rsidRPr="00760E2C">
        <w:rPr>
          <w:rFonts w:ascii="Times New Roman" w:hAnsi="Times New Roman"/>
          <w:color w:val="000000"/>
          <w:sz w:val="24"/>
          <w:szCs w:val="24"/>
        </w:rPr>
        <w:t>езусловным лидером является ПАЗ, на не</w:t>
      </w:r>
      <w:r w:rsidR="00CB1AE9">
        <w:rPr>
          <w:rFonts w:ascii="Times New Roman" w:hAnsi="Times New Roman"/>
          <w:color w:val="000000"/>
          <w:sz w:val="24"/>
          <w:szCs w:val="24"/>
        </w:rPr>
        <w:t>го</w:t>
      </w:r>
      <w:r w:rsidR="00CB1AE9" w:rsidRPr="00760E2C">
        <w:rPr>
          <w:rFonts w:ascii="Times New Roman" w:hAnsi="Times New Roman"/>
          <w:color w:val="000000"/>
          <w:sz w:val="24"/>
          <w:szCs w:val="24"/>
        </w:rPr>
        <w:t xml:space="preserve"> приходится </w:t>
      </w:r>
      <w:r>
        <w:rPr>
          <w:rFonts w:ascii="Times New Roman" w:hAnsi="Times New Roman"/>
          <w:color w:val="000000"/>
          <w:sz w:val="24"/>
          <w:szCs w:val="24"/>
        </w:rPr>
        <w:t>…</w:t>
      </w:r>
      <w:r w:rsidR="00CB1AE9" w:rsidRPr="00760E2C">
        <w:rPr>
          <w:rFonts w:ascii="Times New Roman" w:hAnsi="Times New Roman"/>
          <w:color w:val="000000"/>
          <w:sz w:val="24"/>
          <w:szCs w:val="24"/>
        </w:rPr>
        <w:t>% всех автобусов России,</w:t>
      </w:r>
      <w:r w:rsidR="00CB1AE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</w:t>
      </w:r>
      <w:r w:rsidR="00CB1AE9">
        <w:rPr>
          <w:rFonts w:ascii="Times New Roman" w:hAnsi="Times New Roman"/>
          <w:color w:val="000000"/>
          <w:sz w:val="24"/>
          <w:szCs w:val="24"/>
        </w:rPr>
        <w:t xml:space="preserve">% автобусов марки </w:t>
      </w:r>
      <w:proofErr w:type="spellStart"/>
      <w:r w:rsidR="00CB1AE9">
        <w:rPr>
          <w:rFonts w:ascii="Times New Roman" w:hAnsi="Times New Roman"/>
          <w:color w:val="000000"/>
          <w:sz w:val="24"/>
          <w:szCs w:val="24"/>
        </w:rPr>
        <w:t>КАвЗ</w:t>
      </w:r>
      <w:proofErr w:type="spellEnd"/>
      <w:r w:rsidR="00CB1AE9">
        <w:rPr>
          <w:rFonts w:ascii="Times New Roman" w:hAnsi="Times New Roman"/>
          <w:color w:val="000000"/>
          <w:sz w:val="24"/>
          <w:szCs w:val="24"/>
        </w:rPr>
        <w:t>,</w:t>
      </w:r>
      <w:r w:rsidR="00CB1AE9" w:rsidRPr="00760E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1AE9">
        <w:rPr>
          <w:rFonts w:ascii="Times New Roman" w:hAnsi="Times New Roman"/>
          <w:color w:val="000000"/>
          <w:sz w:val="24"/>
          <w:szCs w:val="24"/>
        </w:rPr>
        <w:t>третий</w:t>
      </w:r>
      <w:r w:rsidR="00CB1AE9" w:rsidRPr="00760E2C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="00CB1AE9">
        <w:rPr>
          <w:rFonts w:ascii="Times New Roman" w:hAnsi="Times New Roman"/>
          <w:color w:val="000000"/>
          <w:sz w:val="24"/>
          <w:szCs w:val="24"/>
        </w:rPr>
        <w:t xml:space="preserve">численности </w:t>
      </w:r>
      <w:r w:rsidR="00CB1AE9" w:rsidRPr="00760E2C">
        <w:rPr>
          <w:rFonts w:ascii="Times New Roman" w:hAnsi="Times New Roman"/>
          <w:color w:val="000000"/>
          <w:sz w:val="24"/>
          <w:szCs w:val="24"/>
          <w:lang w:val="en-US"/>
        </w:rPr>
        <w:t>Hyundai</w:t>
      </w:r>
      <w:r w:rsidR="00CB1AE9" w:rsidRPr="00760E2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CB1AE9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="00CB1AE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</w:t>
      </w:r>
      <w:r w:rsidR="00CB1AE9">
        <w:rPr>
          <w:rFonts w:ascii="Times New Roman" w:hAnsi="Times New Roman"/>
          <w:color w:val="000000"/>
          <w:sz w:val="24"/>
          <w:szCs w:val="24"/>
        </w:rPr>
        <w:t>%</w:t>
      </w:r>
      <w:r w:rsidR="00CB1AE9" w:rsidRPr="00760E2C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CB1AE9">
        <w:rPr>
          <w:rFonts w:ascii="Times New Roman" w:hAnsi="Times New Roman"/>
          <w:color w:val="000000"/>
          <w:sz w:val="24"/>
          <w:szCs w:val="24"/>
        </w:rPr>
        <w:t>Наибольшая</w:t>
      </w:r>
      <w:proofErr w:type="gramEnd"/>
      <w:r w:rsidR="00CB1AE9">
        <w:rPr>
          <w:rFonts w:ascii="Times New Roman" w:hAnsi="Times New Roman"/>
          <w:color w:val="000000"/>
          <w:sz w:val="24"/>
          <w:szCs w:val="24"/>
        </w:rPr>
        <w:t xml:space="preserve"> доля автобусов зарубежных марок в Центральном ФО – </w:t>
      </w:r>
      <w:r>
        <w:rPr>
          <w:rFonts w:ascii="Times New Roman" w:hAnsi="Times New Roman"/>
          <w:color w:val="000000"/>
          <w:sz w:val="24"/>
          <w:szCs w:val="24"/>
        </w:rPr>
        <w:t>…</w:t>
      </w:r>
      <w:r w:rsidR="00CB1AE9">
        <w:rPr>
          <w:rFonts w:ascii="Times New Roman" w:hAnsi="Times New Roman"/>
          <w:color w:val="000000"/>
          <w:sz w:val="24"/>
          <w:szCs w:val="24"/>
        </w:rPr>
        <w:t xml:space="preserve">%, наименьшая в Сибирском ФО – </w:t>
      </w:r>
      <w:r>
        <w:rPr>
          <w:rFonts w:ascii="Times New Roman" w:hAnsi="Times New Roman"/>
          <w:color w:val="000000"/>
          <w:sz w:val="24"/>
          <w:szCs w:val="24"/>
        </w:rPr>
        <w:t>…</w:t>
      </w:r>
      <w:r w:rsidR="00CB1AE9">
        <w:rPr>
          <w:rFonts w:ascii="Times New Roman" w:hAnsi="Times New Roman"/>
          <w:color w:val="000000"/>
          <w:sz w:val="24"/>
          <w:szCs w:val="24"/>
        </w:rPr>
        <w:t>%.</w:t>
      </w:r>
    </w:p>
    <w:p w:rsidR="00CB1AE9" w:rsidRPr="00760E2C" w:rsidRDefault="00CB1AE9" w:rsidP="00CB1AE9">
      <w:pPr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1AE9" w:rsidRPr="00140537" w:rsidRDefault="00CB1AE9" w:rsidP="00CB1AE9">
      <w:pPr>
        <w:pStyle w:val="af0"/>
        <w:rPr>
          <w:i w:val="0"/>
          <w:color w:val="000000"/>
        </w:rPr>
      </w:pPr>
      <w:bookmarkStart w:id="81" w:name="_Toc305776489"/>
      <w:bookmarkStart w:id="82" w:name="_Toc333853208"/>
      <w:r w:rsidRPr="00140537">
        <w:rPr>
          <w:i w:val="0"/>
          <w:color w:val="000000"/>
        </w:rPr>
        <w:t xml:space="preserve">Диаграмма </w:t>
      </w:r>
      <w:r w:rsidR="00001601" w:rsidRPr="00140537">
        <w:rPr>
          <w:i w:val="0"/>
          <w:color w:val="000000"/>
        </w:rPr>
        <w:fldChar w:fldCharType="begin"/>
      </w:r>
      <w:r w:rsidRPr="00140537">
        <w:rPr>
          <w:i w:val="0"/>
          <w:color w:val="000000"/>
        </w:rPr>
        <w:instrText xml:space="preserve"> SEQ Диаграмма \* ARABIC </w:instrText>
      </w:r>
      <w:r w:rsidR="00001601" w:rsidRPr="00140537">
        <w:rPr>
          <w:i w:val="0"/>
          <w:color w:val="000000"/>
        </w:rPr>
        <w:fldChar w:fldCharType="separate"/>
      </w:r>
      <w:r w:rsidR="004F2793">
        <w:rPr>
          <w:i w:val="0"/>
          <w:noProof/>
          <w:color w:val="000000"/>
        </w:rPr>
        <w:t>4</w:t>
      </w:r>
      <w:r w:rsidR="00001601" w:rsidRPr="00140537">
        <w:rPr>
          <w:i w:val="0"/>
          <w:color w:val="000000"/>
        </w:rPr>
        <w:fldChar w:fldCharType="end"/>
      </w:r>
      <w:r w:rsidRPr="00140537">
        <w:rPr>
          <w:i w:val="0"/>
          <w:color w:val="000000"/>
        </w:rPr>
        <w:t xml:space="preserve">. </w:t>
      </w:r>
      <w:r>
        <w:rPr>
          <w:i w:val="0"/>
          <w:color w:val="000000"/>
        </w:rPr>
        <w:t>Структура российского парка автобусов по маркам (отечественная, зарубежная), %</w:t>
      </w:r>
      <w:r w:rsidRPr="00760E2C">
        <w:rPr>
          <w:i w:val="0"/>
          <w:color w:val="000000"/>
        </w:rPr>
        <w:t>.</w:t>
      </w:r>
      <w:bookmarkEnd w:id="81"/>
      <w:bookmarkEnd w:id="82"/>
    </w:p>
    <w:p w:rsidR="00CB1AE9" w:rsidRDefault="00CB1AE9" w:rsidP="00CB1AE9">
      <w:pPr>
        <w:jc w:val="center"/>
        <w:rPr>
          <w:rFonts w:ascii="Times New Roman" w:hAnsi="Times New Roman"/>
          <w:noProof/>
          <w:color w:val="000000"/>
          <w:lang w:eastAsia="ru-RU"/>
        </w:rPr>
      </w:pPr>
    </w:p>
    <w:p w:rsidR="00BE5C56" w:rsidRDefault="00BE5C56" w:rsidP="00CB1AE9">
      <w:pPr>
        <w:jc w:val="center"/>
        <w:rPr>
          <w:rFonts w:ascii="Times New Roman" w:hAnsi="Times New Roman"/>
          <w:noProof/>
          <w:color w:val="000000"/>
          <w:lang w:eastAsia="ru-RU"/>
        </w:rPr>
      </w:pPr>
    </w:p>
    <w:p w:rsidR="00BE5C56" w:rsidRDefault="00BE5C56" w:rsidP="00CB1AE9">
      <w:pPr>
        <w:jc w:val="center"/>
        <w:rPr>
          <w:rFonts w:ascii="Times New Roman" w:hAnsi="Times New Roman"/>
          <w:noProof/>
          <w:color w:val="000000"/>
          <w:lang w:eastAsia="ru-RU"/>
        </w:rPr>
      </w:pPr>
    </w:p>
    <w:p w:rsidR="00BE5C56" w:rsidRDefault="00BE5C56" w:rsidP="00CB1AE9">
      <w:pPr>
        <w:jc w:val="center"/>
        <w:rPr>
          <w:rFonts w:ascii="Times New Roman" w:hAnsi="Times New Roman"/>
          <w:noProof/>
          <w:color w:val="000000"/>
          <w:lang w:eastAsia="ru-RU"/>
        </w:rPr>
      </w:pPr>
    </w:p>
    <w:p w:rsidR="00BE5C56" w:rsidRDefault="00BE5C56" w:rsidP="00CB1AE9">
      <w:pPr>
        <w:jc w:val="center"/>
        <w:rPr>
          <w:rFonts w:ascii="Times New Roman" w:hAnsi="Times New Roman"/>
          <w:noProof/>
          <w:color w:val="000000"/>
          <w:lang w:eastAsia="ru-RU"/>
        </w:rPr>
      </w:pPr>
    </w:p>
    <w:p w:rsidR="00BE5C56" w:rsidRDefault="00BE5C56" w:rsidP="00CB1AE9">
      <w:pPr>
        <w:jc w:val="center"/>
        <w:rPr>
          <w:rFonts w:ascii="Times New Roman" w:hAnsi="Times New Roman"/>
          <w:noProof/>
          <w:color w:val="000000"/>
          <w:lang w:eastAsia="ru-RU"/>
        </w:rPr>
      </w:pPr>
    </w:p>
    <w:p w:rsidR="00BE5C56" w:rsidRPr="00760E2C" w:rsidRDefault="00BE5C56" w:rsidP="00CB1AE9">
      <w:pPr>
        <w:jc w:val="center"/>
        <w:rPr>
          <w:rFonts w:ascii="Times New Roman" w:hAnsi="Times New Roman"/>
          <w:color w:val="000000"/>
        </w:rPr>
      </w:pPr>
    </w:p>
    <w:p w:rsidR="00CB1AE9" w:rsidRPr="00140537" w:rsidRDefault="00CB1AE9" w:rsidP="00CB1AE9">
      <w:pPr>
        <w:pStyle w:val="af0"/>
        <w:keepNext/>
        <w:rPr>
          <w:i w:val="0"/>
          <w:color w:val="000000"/>
        </w:rPr>
      </w:pPr>
      <w:bookmarkStart w:id="83" w:name="_Toc305776490"/>
      <w:bookmarkStart w:id="84" w:name="_Toc333853209"/>
      <w:r w:rsidRPr="00140537">
        <w:rPr>
          <w:i w:val="0"/>
          <w:color w:val="000000"/>
        </w:rPr>
        <w:t xml:space="preserve">Диаграмма </w:t>
      </w:r>
      <w:r w:rsidR="00001601" w:rsidRPr="00140537">
        <w:rPr>
          <w:i w:val="0"/>
          <w:color w:val="000000"/>
        </w:rPr>
        <w:fldChar w:fldCharType="begin"/>
      </w:r>
      <w:r w:rsidRPr="00140537">
        <w:rPr>
          <w:i w:val="0"/>
          <w:color w:val="000000"/>
        </w:rPr>
        <w:instrText xml:space="preserve"> SEQ Диаграмма \* ARABIC </w:instrText>
      </w:r>
      <w:r w:rsidR="00001601" w:rsidRPr="00140537">
        <w:rPr>
          <w:i w:val="0"/>
          <w:color w:val="000000"/>
        </w:rPr>
        <w:fldChar w:fldCharType="separate"/>
      </w:r>
      <w:r w:rsidR="004F2793">
        <w:rPr>
          <w:i w:val="0"/>
          <w:noProof/>
          <w:color w:val="000000"/>
        </w:rPr>
        <w:t>5</w:t>
      </w:r>
      <w:r w:rsidR="00001601" w:rsidRPr="00140537">
        <w:rPr>
          <w:i w:val="0"/>
          <w:color w:val="000000"/>
        </w:rPr>
        <w:fldChar w:fldCharType="end"/>
      </w:r>
      <w:r w:rsidRPr="00140537">
        <w:rPr>
          <w:i w:val="0"/>
          <w:color w:val="000000"/>
        </w:rPr>
        <w:t xml:space="preserve">. Доли крупнейших марок </w:t>
      </w:r>
      <w:r>
        <w:rPr>
          <w:i w:val="0"/>
          <w:color w:val="000000"/>
        </w:rPr>
        <w:t xml:space="preserve">автобусов </w:t>
      </w:r>
      <w:r w:rsidRPr="00140537">
        <w:rPr>
          <w:i w:val="0"/>
          <w:color w:val="000000"/>
        </w:rPr>
        <w:t>в российском парке</w:t>
      </w:r>
      <w:r>
        <w:rPr>
          <w:i w:val="0"/>
          <w:color w:val="000000"/>
        </w:rPr>
        <w:t xml:space="preserve">, </w:t>
      </w:r>
      <w:r w:rsidRPr="00140537">
        <w:rPr>
          <w:i w:val="0"/>
          <w:color w:val="000000"/>
        </w:rPr>
        <w:t>%.</w:t>
      </w:r>
      <w:bookmarkEnd w:id="83"/>
      <w:bookmarkEnd w:id="84"/>
    </w:p>
    <w:p w:rsidR="00CB1AE9" w:rsidRDefault="00CB1AE9" w:rsidP="00CB1AE9">
      <w:pPr>
        <w:pStyle w:val="af0"/>
        <w:jc w:val="center"/>
        <w:rPr>
          <w:noProof/>
          <w:color w:val="000000"/>
          <w:lang w:eastAsia="ru-RU"/>
        </w:rPr>
      </w:pPr>
    </w:p>
    <w:p w:rsidR="00BE5C56" w:rsidRDefault="00BE5C56" w:rsidP="00BE5C56">
      <w:pPr>
        <w:rPr>
          <w:lang w:eastAsia="ru-RU"/>
        </w:rPr>
      </w:pPr>
    </w:p>
    <w:p w:rsidR="00BE5C56" w:rsidRDefault="00BE5C56" w:rsidP="00BE5C56">
      <w:pPr>
        <w:rPr>
          <w:lang w:eastAsia="ru-RU"/>
        </w:rPr>
      </w:pPr>
    </w:p>
    <w:p w:rsidR="00BE5C56" w:rsidRDefault="00BE5C56" w:rsidP="00BE5C56">
      <w:pPr>
        <w:rPr>
          <w:lang w:eastAsia="ru-RU"/>
        </w:rPr>
      </w:pPr>
    </w:p>
    <w:p w:rsidR="00BE5C56" w:rsidRPr="00BE5C56" w:rsidRDefault="00BE5C56" w:rsidP="00BE5C56">
      <w:pPr>
        <w:rPr>
          <w:lang w:eastAsia="ru-RU"/>
        </w:rPr>
      </w:pPr>
    </w:p>
    <w:p w:rsidR="00CB1AE9" w:rsidRDefault="00CB1AE9" w:rsidP="00CB1AE9">
      <w:pPr>
        <w:pStyle w:val="af0"/>
        <w:spacing w:line="360" w:lineRule="auto"/>
        <w:ind w:firstLine="567"/>
        <w:jc w:val="both"/>
        <w:rPr>
          <w:b w:val="0"/>
          <w:i w:val="0"/>
          <w:color w:val="000000"/>
          <w:sz w:val="24"/>
          <w:szCs w:val="24"/>
        </w:rPr>
      </w:pPr>
    </w:p>
    <w:p w:rsidR="00CB1AE9" w:rsidRPr="00CB1AE9" w:rsidRDefault="00CB1AE9" w:rsidP="00CB1AE9">
      <w:pPr>
        <w:pStyle w:val="af0"/>
        <w:spacing w:line="360" w:lineRule="auto"/>
        <w:ind w:firstLine="567"/>
        <w:jc w:val="both"/>
        <w:rPr>
          <w:b w:val="0"/>
          <w:i w:val="0"/>
          <w:color w:val="000000"/>
          <w:sz w:val="24"/>
          <w:szCs w:val="24"/>
        </w:rPr>
      </w:pPr>
      <w:r w:rsidRPr="00CB1AE9">
        <w:rPr>
          <w:b w:val="0"/>
          <w:i w:val="0"/>
          <w:color w:val="000000"/>
          <w:sz w:val="24"/>
          <w:szCs w:val="24"/>
        </w:rPr>
        <w:lastRenderedPageBreak/>
        <w:t xml:space="preserve">На долю юридических лиц приходится </w:t>
      </w:r>
      <w:proofErr w:type="gramStart"/>
      <w:r w:rsidRPr="00CB1AE9">
        <w:rPr>
          <w:b w:val="0"/>
          <w:i w:val="0"/>
          <w:color w:val="000000"/>
          <w:sz w:val="24"/>
          <w:szCs w:val="24"/>
        </w:rPr>
        <w:t>до</w:t>
      </w:r>
      <w:proofErr w:type="gramEnd"/>
      <w:r w:rsidRPr="00CB1AE9">
        <w:rPr>
          <w:b w:val="0"/>
          <w:i w:val="0"/>
          <w:color w:val="000000"/>
          <w:sz w:val="24"/>
          <w:szCs w:val="24"/>
        </w:rPr>
        <w:t xml:space="preserve"> </w:t>
      </w:r>
      <w:r w:rsidR="00BE5C56">
        <w:rPr>
          <w:b w:val="0"/>
          <w:i w:val="0"/>
          <w:color w:val="000000"/>
          <w:sz w:val="24"/>
          <w:szCs w:val="24"/>
        </w:rPr>
        <w:t>…</w:t>
      </w:r>
      <w:r w:rsidRPr="00CB1AE9">
        <w:rPr>
          <w:b w:val="0"/>
          <w:i w:val="0"/>
          <w:color w:val="000000"/>
          <w:sz w:val="24"/>
          <w:szCs w:val="24"/>
        </w:rPr>
        <w:t xml:space="preserve">% </w:t>
      </w:r>
      <w:proofErr w:type="gramStart"/>
      <w:r w:rsidRPr="00CB1AE9">
        <w:rPr>
          <w:b w:val="0"/>
          <w:i w:val="0"/>
          <w:color w:val="000000"/>
          <w:sz w:val="24"/>
          <w:szCs w:val="24"/>
        </w:rPr>
        <w:t>в</w:t>
      </w:r>
      <w:proofErr w:type="gramEnd"/>
      <w:r w:rsidRPr="00CB1AE9">
        <w:rPr>
          <w:b w:val="0"/>
          <w:i w:val="0"/>
          <w:color w:val="000000"/>
          <w:sz w:val="24"/>
          <w:szCs w:val="24"/>
        </w:rPr>
        <w:t xml:space="preserve"> парке автобусов. Набольшая доля автобусов, находящихся в собственности у юридических лиц, в Сибирском ФО – </w:t>
      </w:r>
      <w:r w:rsidR="00BE5C56">
        <w:rPr>
          <w:b w:val="0"/>
          <w:i w:val="0"/>
          <w:color w:val="000000"/>
          <w:sz w:val="24"/>
          <w:szCs w:val="24"/>
        </w:rPr>
        <w:t>…</w:t>
      </w:r>
      <w:r w:rsidRPr="00CB1AE9">
        <w:rPr>
          <w:b w:val="0"/>
          <w:i w:val="0"/>
          <w:color w:val="000000"/>
          <w:sz w:val="24"/>
          <w:szCs w:val="24"/>
        </w:rPr>
        <w:t xml:space="preserve">%, наименьшая в Центральном ФО – </w:t>
      </w:r>
      <w:r w:rsidR="00BE5C56">
        <w:rPr>
          <w:b w:val="0"/>
          <w:i w:val="0"/>
          <w:color w:val="000000"/>
          <w:sz w:val="24"/>
          <w:szCs w:val="24"/>
        </w:rPr>
        <w:t>…</w:t>
      </w:r>
      <w:r w:rsidRPr="00CB1AE9">
        <w:rPr>
          <w:b w:val="0"/>
          <w:i w:val="0"/>
          <w:color w:val="000000"/>
          <w:sz w:val="24"/>
          <w:szCs w:val="24"/>
        </w:rPr>
        <w:t xml:space="preserve">%. </w:t>
      </w:r>
    </w:p>
    <w:p w:rsidR="00CB1AE9" w:rsidRPr="00B76658" w:rsidRDefault="00CB1AE9" w:rsidP="00CB1AE9"/>
    <w:p w:rsidR="00CB1AE9" w:rsidRPr="00760E2C" w:rsidRDefault="00CB1AE9" w:rsidP="00CB1AE9">
      <w:pPr>
        <w:pStyle w:val="af0"/>
        <w:rPr>
          <w:i w:val="0"/>
          <w:color w:val="000000"/>
        </w:rPr>
      </w:pPr>
      <w:bookmarkStart w:id="85" w:name="_Toc305776491"/>
      <w:bookmarkStart w:id="86" w:name="_Toc333853210"/>
      <w:r w:rsidRPr="00140537">
        <w:rPr>
          <w:i w:val="0"/>
          <w:color w:val="000000"/>
        </w:rPr>
        <w:t xml:space="preserve">Диаграмма </w:t>
      </w:r>
      <w:r w:rsidR="00001601" w:rsidRPr="00140537">
        <w:rPr>
          <w:i w:val="0"/>
          <w:color w:val="000000"/>
        </w:rPr>
        <w:fldChar w:fldCharType="begin"/>
      </w:r>
      <w:r w:rsidRPr="00140537">
        <w:rPr>
          <w:i w:val="0"/>
          <w:color w:val="000000"/>
        </w:rPr>
        <w:instrText xml:space="preserve"> SEQ Диаграмма \* ARABIC </w:instrText>
      </w:r>
      <w:r w:rsidR="00001601" w:rsidRPr="00140537">
        <w:rPr>
          <w:i w:val="0"/>
          <w:color w:val="000000"/>
        </w:rPr>
        <w:fldChar w:fldCharType="separate"/>
      </w:r>
      <w:r w:rsidR="004F2793">
        <w:rPr>
          <w:i w:val="0"/>
          <w:noProof/>
          <w:color w:val="000000"/>
        </w:rPr>
        <w:t>6</w:t>
      </w:r>
      <w:r w:rsidR="00001601" w:rsidRPr="00140537">
        <w:rPr>
          <w:i w:val="0"/>
          <w:color w:val="000000"/>
        </w:rPr>
        <w:fldChar w:fldCharType="end"/>
      </w:r>
      <w:r w:rsidRPr="00140537">
        <w:rPr>
          <w:i w:val="0"/>
          <w:color w:val="000000"/>
        </w:rPr>
        <w:t xml:space="preserve">.  </w:t>
      </w:r>
      <w:r>
        <w:rPr>
          <w:i w:val="0"/>
          <w:color w:val="000000"/>
        </w:rPr>
        <w:t>Структура российского парка автобусов по типу владельца (</w:t>
      </w:r>
      <w:r w:rsidRPr="00760E2C">
        <w:rPr>
          <w:i w:val="0"/>
          <w:color w:val="000000"/>
        </w:rPr>
        <w:t>юридически</w:t>
      </w:r>
      <w:r>
        <w:rPr>
          <w:i w:val="0"/>
          <w:color w:val="000000"/>
        </w:rPr>
        <w:t>е</w:t>
      </w:r>
      <w:r w:rsidRPr="00760E2C">
        <w:rPr>
          <w:i w:val="0"/>
          <w:color w:val="000000"/>
        </w:rPr>
        <w:t xml:space="preserve"> и физически</w:t>
      </w:r>
      <w:r>
        <w:rPr>
          <w:i w:val="0"/>
          <w:color w:val="000000"/>
        </w:rPr>
        <w:t>е</w:t>
      </w:r>
      <w:r w:rsidRPr="00760E2C">
        <w:rPr>
          <w:i w:val="0"/>
          <w:color w:val="000000"/>
        </w:rPr>
        <w:t xml:space="preserve"> лиц</w:t>
      </w:r>
      <w:r>
        <w:rPr>
          <w:i w:val="0"/>
          <w:color w:val="000000"/>
        </w:rPr>
        <w:t>а), %</w:t>
      </w:r>
      <w:r w:rsidRPr="00760E2C">
        <w:rPr>
          <w:i w:val="0"/>
          <w:color w:val="000000"/>
        </w:rPr>
        <w:t>.</w:t>
      </w:r>
      <w:bookmarkEnd w:id="85"/>
      <w:bookmarkEnd w:id="86"/>
    </w:p>
    <w:p w:rsidR="00CB1AE9" w:rsidRDefault="00CB1AE9" w:rsidP="00CB1AE9">
      <w:pPr>
        <w:pStyle w:val="af0"/>
        <w:keepNext/>
        <w:jc w:val="center"/>
        <w:rPr>
          <w:noProof/>
          <w:color w:val="000000"/>
          <w:lang w:eastAsia="ru-RU"/>
        </w:rPr>
      </w:pPr>
    </w:p>
    <w:p w:rsidR="00BE5C56" w:rsidRDefault="00BE5C56" w:rsidP="00BE5C56">
      <w:pPr>
        <w:rPr>
          <w:lang w:eastAsia="ru-RU"/>
        </w:rPr>
      </w:pPr>
    </w:p>
    <w:p w:rsidR="00BE5C56" w:rsidRPr="00BE5C56" w:rsidRDefault="00BE5C56" w:rsidP="00BE5C56">
      <w:pPr>
        <w:rPr>
          <w:lang w:eastAsia="ru-RU"/>
        </w:rPr>
        <w:sectPr w:rsidR="00BE5C56" w:rsidRPr="00BE5C56" w:rsidSect="00C550AC">
          <w:headerReference w:type="even" r:id="rId17"/>
          <w:headerReference w:type="default" r:id="rId18"/>
          <w:footerReference w:type="default" r:id="rId19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CB1AE9" w:rsidRPr="00140537" w:rsidRDefault="00CB1AE9" w:rsidP="00CB1AE9">
      <w:pPr>
        <w:pStyle w:val="af0"/>
        <w:rPr>
          <w:i w:val="0"/>
          <w:color w:val="000000"/>
        </w:rPr>
      </w:pPr>
      <w:bookmarkStart w:id="87" w:name="_Toc305776453"/>
      <w:bookmarkStart w:id="88" w:name="_Toc333853175"/>
      <w:r w:rsidRPr="00140537">
        <w:rPr>
          <w:i w:val="0"/>
          <w:color w:val="000000"/>
        </w:rPr>
        <w:lastRenderedPageBreak/>
        <w:t xml:space="preserve">Таблица </w:t>
      </w:r>
      <w:r w:rsidR="00001601" w:rsidRPr="00140537">
        <w:rPr>
          <w:i w:val="0"/>
          <w:color w:val="000000"/>
        </w:rPr>
        <w:fldChar w:fldCharType="begin"/>
      </w:r>
      <w:r w:rsidRPr="00140537">
        <w:rPr>
          <w:i w:val="0"/>
          <w:color w:val="000000"/>
        </w:rPr>
        <w:instrText xml:space="preserve"> SEQ Таблица \* ARABIC </w:instrText>
      </w:r>
      <w:r w:rsidR="00001601" w:rsidRPr="00140537">
        <w:rPr>
          <w:i w:val="0"/>
          <w:color w:val="000000"/>
        </w:rPr>
        <w:fldChar w:fldCharType="separate"/>
      </w:r>
      <w:r w:rsidR="002D686F">
        <w:rPr>
          <w:i w:val="0"/>
          <w:noProof/>
          <w:color w:val="000000"/>
        </w:rPr>
        <w:t>1</w:t>
      </w:r>
      <w:r w:rsidR="00001601" w:rsidRPr="00140537">
        <w:rPr>
          <w:i w:val="0"/>
          <w:color w:val="000000"/>
        </w:rPr>
        <w:fldChar w:fldCharType="end"/>
      </w:r>
      <w:r w:rsidRPr="00140537">
        <w:rPr>
          <w:i w:val="0"/>
          <w:color w:val="000000"/>
        </w:rPr>
        <w:t xml:space="preserve">. Объем и доли парка </w:t>
      </w:r>
      <w:r>
        <w:rPr>
          <w:i w:val="0"/>
          <w:color w:val="000000"/>
        </w:rPr>
        <w:t xml:space="preserve">автобусов </w:t>
      </w:r>
      <w:r w:rsidRPr="00140537">
        <w:rPr>
          <w:i w:val="0"/>
          <w:color w:val="000000"/>
        </w:rPr>
        <w:t xml:space="preserve">по </w:t>
      </w:r>
      <w:r>
        <w:rPr>
          <w:i w:val="0"/>
          <w:color w:val="000000"/>
        </w:rPr>
        <w:t xml:space="preserve">федеральным округам, </w:t>
      </w:r>
      <w:r w:rsidRPr="00140537">
        <w:rPr>
          <w:i w:val="0"/>
          <w:color w:val="000000"/>
        </w:rPr>
        <w:t xml:space="preserve">субъектам федерации, </w:t>
      </w:r>
      <w:r>
        <w:rPr>
          <w:i w:val="0"/>
          <w:color w:val="000000"/>
        </w:rPr>
        <w:t xml:space="preserve">по </w:t>
      </w:r>
      <w:r w:rsidRPr="00140537">
        <w:rPr>
          <w:i w:val="0"/>
          <w:color w:val="000000"/>
        </w:rPr>
        <w:t>тип</w:t>
      </w:r>
      <w:r>
        <w:rPr>
          <w:i w:val="0"/>
          <w:color w:val="000000"/>
        </w:rPr>
        <w:t>у</w:t>
      </w:r>
      <w:r w:rsidRPr="00140537">
        <w:rPr>
          <w:i w:val="0"/>
          <w:color w:val="000000"/>
        </w:rPr>
        <w:t xml:space="preserve"> владельца</w:t>
      </w:r>
      <w:r>
        <w:rPr>
          <w:i w:val="0"/>
          <w:color w:val="000000"/>
        </w:rPr>
        <w:t>, по типу марки</w:t>
      </w:r>
      <w:r w:rsidRPr="00140537">
        <w:rPr>
          <w:i w:val="0"/>
          <w:color w:val="000000"/>
        </w:rPr>
        <w:t>; шт.,</w:t>
      </w:r>
      <w:r>
        <w:rPr>
          <w:i w:val="0"/>
          <w:color w:val="000000"/>
        </w:rPr>
        <w:t xml:space="preserve"> </w:t>
      </w:r>
      <w:r w:rsidRPr="00140537">
        <w:rPr>
          <w:i w:val="0"/>
          <w:color w:val="000000"/>
        </w:rPr>
        <w:t>%.</w:t>
      </w:r>
      <w:bookmarkEnd w:id="87"/>
      <w:bookmarkEnd w:id="88"/>
    </w:p>
    <w:tbl>
      <w:tblPr>
        <w:tblW w:w="14187" w:type="dxa"/>
        <w:tblInd w:w="-459" w:type="dxa"/>
        <w:tblLook w:val="04A0" w:firstRow="1" w:lastRow="0" w:firstColumn="1" w:lastColumn="0" w:noHBand="0" w:noVBand="1"/>
      </w:tblPr>
      <w:tblGrid>
        <w:gridCol w:w="2157"/>
        <w:gridCol w:w="2053"/>
        <w:gridCol w:w="1273"/>
        <w:gridCol w:w="1180"/>
        <w:gridCol w:w="1134"/>
        <w:gridCol w:w="1301"/>
        <w:gridCol w:w="1169"/>
        <w:gridCol w:w="1105"/>
        <w:gridCol w:w="1336"/>
        <w:gridCol w:w="1479"/>
      </w:tblGrid>
      <w:tr w:rsidR="00CB1AE9" w:rsidRPr="00E62760" w:rsidTr="00CB1AE9">
        <w:trPr>
          <w:trHeight w:val="315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Федеральный округ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Субъект Федерации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Кол-во, шт.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Доля типа от общего парка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Доля области в ФО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Владельцы юридические лица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Владельцы физические лица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Тип владельца неизвестен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BFBFBF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Иностранные марки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BFBFBF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Отечественные марки</w:t>
            </w: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Дальневосточный ФО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Амурская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Еврейская</w:t>
            </w:r>
            <w:proofErr w:type="gramEnd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Камчатская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Магаданская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Приморский Край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Саха (Якутия) Республика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Сахалинская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Хабаровский Край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1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Чукотский</w:t>
            </w:r>
            <w:proofErr w:type="gramEnd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Приволжский ФО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Башкортостан Республика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Марий Эл Республика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Мордовия Республика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Оренбургская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Пензенская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Самарская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Саратовская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Татарстан Республика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Удмуртия Республика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Ульяновская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1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Чувашия Республика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Северо-Западный ФО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Калининградская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Карелия Республика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Коми Республика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Ленинградская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Мурманская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Новгородская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Псковская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1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Сибирский ФО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Алтай Республика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Алтайский Край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Бурятия Республика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Забайкальский Край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Иркутская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Кемеровская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Новосибирская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Омская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Томская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Тыва Республика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1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Хакасия Республика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Уральский ФО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Курганская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1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Центральный ФО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Белгородская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Брянская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Владимирская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Воронежская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Ивановская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Калужская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Костромская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Курская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Липецкая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Орловская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Рязанская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Тамбовская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Тверская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Тульская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1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Ярославская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Южный ФО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Адыгея Республика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Астраханская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127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Волгоградская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192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Дагестан Республика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231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Ингушетия Республика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Кабардино-Балкарская Республика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11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Калмыкия Республика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0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Карачаево-Черкесия Республика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201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Краснодарский Край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73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Ростовская Область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306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Северная Осетия Республика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247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Ставропольский Край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B1AE9">
        <w:trPr>
          <w:trHeight w:val="17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Чеченская Республика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B1AE9" w:rsidRPr="00760E2C" w:rsidRDefault="00CB1AE9" w:rsidP="00CB1AE9">
      <w:pPr>
        <w:rPr>
          <w:rFonts w:ascii="Times New Roman" w:hAnsi="Times New Roman"/>
          <w:color w:val="000000"/>
        </w:rPr>
      </w:pPr>
    </w:p>
    <w:p w:rsidR="00CB1AE9" w:rsidRPr="00760E2C" w:rsidRDefault="00CB1AE9" w:rsidP="00CB1AE9">
      <w:pPr>
        <w:rPr>
          <w:rFonts w:ascii="Times New Roman" w:hAnsi="Times New Roman"/>
          <w:color w:val="000000"/>
        </w:rPr>
        <w:sectPr w:rsidR="00CB1AE9" w:rsidRPr="00760E2C" w:rsidSect="00C550AC">
          <w:pgSz w:w="16838" w:h="11906" w:orient="landscape"/>
          <w:pgMar w:top="993" w:right="1134" w:bottom="709" w:left="1134" w:header="709" w:footer="709" w:gutter="0"/>
          <w:cols w:space="708"/>
          <w:docGrid w:linePitch="360"/>
        </w:sectPr>
      </w:pPr>
    </w:p>
    <w:p w:rsidR="00CB1AE9" w:rsidRPr="00140537" w:rsidRDefault="00CB1AE9" w:rsidP="00CB1AE9">
      <w:pPr>
        <w:pStyle w:val="af0"/>
        <w:rPr>
          <w:i w:val="0"/>
          <w:color w:val="000000"/>
          <w:szCs w:val="20"/>
        </w:rPr>
      </w:pPr>
      <w:bookmarkStart w:id="89" w:name="_Toc305776454"/>
      <w:bookmarkStart w:id="90" w:name="_Toc333853176"/>
      <w:r w:rsidRPr="00140537">
        <w:rPr>
          <w:i w:val="0"/>
          <w:color w:val="000000"/>
        </w:rPr>
        <w:lastRenderedPageBreak/>
        <w:t xml:space="preserve">Таблица </w:t>
      </w:r>
      <w:r w:rsidR="00001601" w:rsidRPr="00140537">
        <w:rPr>
          <w:i w:val="0"/>
          <w:color w:val="000000"/>
        </w:rPr>
        <w:fldChar w:fldCharType="begin"/>
      </w:r>
      <w:r w:rsidRPr="00140537">
        <w:rPr>
          <w:i w:val="0"/>
          <w:color w:val="000000"/>
        </w:rPr>
        <w:instrText xml:space="preserve"> SEQ Таблица \* ARABIC </w:instrText>
      </w:r>
      <w:r w:rsidR="00001601" w:rsidRPr="00140537">
        <w:rPr>
          <w:i w:val="0"/>
          <w:color w:val="000000"/>
        </w:rPr>
        <w:fldChar w:fldCharType="separate"/>
      </w:r>
      <w:r w:rsidR="002D686F">
        <w:rPr>
          <w:i w:val="0"/>
          <w:noProof/>
          <w:color w:val="000000"/>
        </w:rPr>
        <w:t>2</w:t>
      </w:r>
      <w:r w:rsidR="00001601" w:rsidRPr="00140537">
        <w:rPr>
          <w:i w:val="0"/>
          <w:color w:val="000000"/>
        </w:rPr>
        <w:fldChar w:fldCharType="end"/>
      </w:r>
      <w:r w:rsidRPr="00140537">
        <w:rPr>
          <w:i w:val="0"/>
          <w:color w:val="000000"/>
        </w:rPr>
        <w:t xml:space="preserve">. Российский парк </w:t>
      </w:r>
      <w:r>
        <w:rPr>
          <w:i w:val="0"/>
          <w:color w:val="000000"/>
        </w:rPr>
        <w:t xml:space="preserve">автобусов зарубежных </w:t>
      </w:r>
      <w:r w:rsidRPr="00140537">
        <w:rPr>
          <w:i w:val="0"/>
          <w:color w:val="000000"/>
        </w:rPr>
        <w:t>марок  по Федеральным округам</w:t>
      </w:r>
      <w:r>
        <w:rPr>
          <w:i w:val="0"/>
          <w:color w:val="000000"/>
        </w:rPr>
        <w:t>; шт</w:t>
      </w:r>
      <w:r w:rsidRPr="00140537">
        <w:rPr>
          <w:i w:val="0"/>
          <w:color w:val="000000"/>
        </w:rPr>
        <w:t>.</w:t>
      </w:r>
      <w:bookmarkEnd w:id="89"/>
      <w:bookmarkEnd w:id="90"/>
    </w:p>
    <w:tbl>
      <w:tblPr>
        <w:tblW w:w="10676" w:type="dxa"/>
        <w:tblInd w:w="-743" w:type="dxa"/>
        <w:tblLook w:val="04A0" w:firstRow="1" w:lastRow="0" w:firstColumn="1" w:lastColumn="0" w:noHBand="0" w:noVBand="1"/>
      </w:tblPr>
      <w:tblGrid>
        <w:gridCol w:w="1277"/>
        <w:gridCol w:w="1705"/>
        <w:gridCol w:w="1370"/>
        <w:gridCol w:w="1034"/>
        <w:gridCol w:w="1135"/>
        <w:gridCol w:w="1126"/>
        <w:gridCol w:w="1363"/>
        <w:gridCol w:w="906"/>
        <w:gridCol w:w="906"/>
      </w:tblGrid>
      <w:tr w:rsidR="00CB1AE9" w:rsidRPr="00E62760" w:rsidTr="00C550AC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BFBFBF"/>
            <w:noWrap/>
            <w:vAlign w:val="bottom"/>
          </w:tcPr>
          <w:p w:rsidR="00CB1AE9" w:rsidRPr="004D3C54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3C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BFBFBF"/>
            <w:noWrap/>
            <w:vAlign w:val="bottom"/>
          </w:tcPr>
          <w:p w:rsidR="00CB1AE9" w:rsidRPr="004D3C54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3C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Дальневосточный ФО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BFBFBF"/>
            <w:noWrap/>
            <w:vAlign w:val="bottom"/>
          </w:tcPr>
          <w:p w:rsidR="00CB1AE9" w:rsidRPr="004D3C54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3C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Приволжский ФО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BFBFBF"/>
            <w:noWrap/>
            <w:vAlign w:val="bottom"/>
          </w:tcPr>
          <w:p w:rsidR="00CB1AE9" w:rsidRPr="004D3C54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3C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Северо-Западный ФО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BFBFBF"/>
            <w:noWrap/>
            <w:vAlign w:val="bottom"/>
          </w:tcPr>
          <w:p w:rsidR="00CB1AE9" w:rsidRPr="004D3C54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3C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Сибирский ФО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BFBFBF"/>
            <w:noWrap/>
            <w:vAlign w:val="bottom"/>
          </w:tcPr>
          <w:p w:rsidR="00CB1AE9" w:rsidRPr="004D3C54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3C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Уральский ФО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BFBFBF"/>
            <w:noWrap/>
            <w:vAlign w:val="bottom"/>
          </w:tcPr>
          <w:p w:rsidR="00CB1AE9" w:rsidRPr="004D3C54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3C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Центральный ФО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BFBFBF"/>
            <w:noWrap/>
            <w:vAlign w:val="bottom"/>
          </w:tcPr>
          <w:p w:rsidR="00CB1AE9" w:rsidRPr="004D3C54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3C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Южный ФО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BFBFBF"/>
            <w:noWrap/>
            <w:vAlign w:val="bottom"/>
          </w:tcPr>
          <w:p w:rsidR="00CB1AE9" w:rsidRPr="004D3C54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3C5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Кол-во, шт.</w:t>
            </w: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Брэнд неизвестен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Admirall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Asia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Autosan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Barkas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Bova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Daewoo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Dongfeng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Droegmoeller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Golden</w:t>
            </w:r>
            <w:proofErr w:type="spellEnd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Dragon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Higer</w:t>
            </w:r>
            <w:proofErr w:type="spellEnd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King</w:t>
            </w:r>
            <w:proofErr w:type="spellEnd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Long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Hino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Hymer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Hyundai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Ikarus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International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Isuzu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Iveco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Jac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Jelcz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Karosa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Kasea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Kassbohrer</w:t>
            </w:r>
            <w:proofErr w:type="spellEnd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Setra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Kia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Ldv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Leyland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Lifan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Magirus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Man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Mazda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Mercedes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Mitsubishi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Mudan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Neoplan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Nissan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Nysa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Oltcit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Otoyol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Pegaso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Samsung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Scania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Shen</w:t>
            </w:r>
            <w:proofErr w:type="spellEnd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Long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Skoda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Ssangyong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Steyr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Tatra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Toyota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Uzotoyol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Volvo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Yutong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Zastava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Zhong</w:t>
            </w:r>
            <w:proofErr w:type="spellEnd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Tong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Zhonghua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Zonda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Богдан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B1AE9" w:rsidRPr="00760E2C" w:rsidRDefault="00CB1AE9" w:rsidP="00CB1AE9">
      <w:pPr>
        <w:rPr>
          <w:rFonts w:ascii="Times New Roman" w:hAnsi="Times New Roman"/>
          <w:color w:val="000000"/>
        </w:rPr>
      </w:pPr>
    </w:p>
    <w:p w:rsidR="00CB1AE9" w:rsidRPr="000B447E" w:rsidRDefault="00CB1AE9" w:rsidP="00CB1AE9">
      <w:pPr>
        <w:pStyle w:val="af0"/>
        <w:rPr>
          <w:i w:val="0"/>
          <w:color w:val="000000"/>
        </w:rPr>
      </w:pPr>
      <w:r>
        <w:br w:type="page"/>
      </w:r>
      <w:bookmarkStart w:id="91" w:name="_Toc305776455"/>
      <w:bookmarkStart w:id="92" w:name="_Toc333853177"/>
      <w:r w:rsidRPr="000B447E">
        <w:rPr>
          <w:i w:val="0"/>
          <w:color w:val="000000"/>
        </w:rPr>
        <w:lastRenderedPageBreak/>
        <w:t xml:space="preserve">Таблица </w:t>
      </w:r>
      <w:r w:rsidR="00001601" w:rsidRPr="000B447E">
        <w:rPr>
          <w:i w:val="0"/>
          <w:color w:val="000000"/>
        </w:rPr>
        <w:fldChar w:fldCharType="begin"/>
      </w:r>
      <w:r w:rsidRPr="000B447E">
        <w:rPr>
          <w:i w:val="0"/>
          <w:color w:val="000000"/>
        </w:rPr>
        <w:instrText xml:space="preserve"> SEQ Таблица \* ARABIC </w:instrText>
      </w:r>
      <w:r w:rsidR="00001601" w:rsidRPr="000B447E">
        <w:rPr>
          <w:i w:val="0"/>
          <w:color w:val="000000"/>
        </w:rPr>
        <w:fldChar w:fldCharType="separate"/>
      </w:r>
      <w:r w:rsidR="002D686F">
        <w:rPr>
          <w:i w:val="0"/>
          <w:noProof/>
          <w:color w:val="000000"/>
        </w:rPr>
        <w:t>3</w:t>
      </w:r>
      <w:r w:rsidR="00001601" w:rsidRPr="000B447E">
        <w:rPr>
          <w:i w:val="0"/>
          <w:color w:val="000000"/>
        </w:rPr>
        <w:fldChar w:fldCharType="end"/>
      </w:r>
      <w:r w:rsidRPr="000B447E">
        <w:rPr>
          <w:i w:val="0"/>
          <w:color w:val="000000"/>
        </w:rPr>
        <w:t>. Российский парк автобусов отечественных марок  по Федеральным округам; шт.</w:t>
      </w:r>
      <w:bookmarkEnd w:id="91"/>
      <w:bookmarkEnd w:id="92"/>
    </w:p>
    <w:tbl>
      <w:tblPr>
        <w:tblW w:w="10714" w:type="dxa"/>
        <w:tblInd w:w="-743" w:type="dxa"/>
        <w:tblLook w:val="04A0" w:firstRow="1" w:lastRow="0" w:firstColumn="1" w:lastColumn="0" w:noHBand="0" w:noVBand="1"/>
      </w:tblPr>
      <w:tblGrid>
        <w:gridCol w:w="1277"/>
        <w:gridCol w:w="1705"/>
        <w:gridCol w:w="1417"/>
        <w:gridCol w:w="1034"/>
        <w:gridCol w:w="1135"/>
        <w:gridCol w:w="1166"/>
        <w:gridCol w:w="1417"/>
        <w:gridCol w:w="901"/>
        <w:gridCol w:w="850"/>
      </w:tblGrid>
      <w:tr w:rsidR="00CB1AE9" w:rsidRPr="00E62760" w:rsidTr="00C550AC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BE5F1" w:fill="BFBFBF"/>
            <w:noWrap/>
            <w:vAlign w:val="bottom"/>
          </w:tcPr>
          <w:p w:rsidR="00CB1AE9" w:rsidRPr="004D3C54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3C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BFBFBF"/>
            <w:noWrap/>
            <w:vAlign w:val="bottom"/>
          </w:tcPr>
          <w:p w:rsidR="00CB1AE9" w:rsidRPr="004D3C54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3C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Дальневосточный ФО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BFBFBF"/>
            <w:noWrap/>
            <w:vAlign w:val="bottom"/>
          </w:tcPr>
          <w:p w:rsidR="00CB1AE9" w:rsidRPr="004D3C54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3C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Приволжский ФО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BFBFBF"/>
            <w:noWrap/>
            <w:vAlign w:val="bottom"/>
          </w:tcPr>
          <w:p w:rsidR="00CB1AE9" w:rsidRPr="004D3C54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3C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Северо-Западный ФО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BFBFBF"/>
            <w:noWrap/>
            <w:vAlign w:val="bottom"/>
          </w:tcPr>
          <w:p w:rsidR="00CB1AE9" w:rsidRPr="004D3C54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3C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Сибирский ФО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BFBFBF"/>
            <w:noWrap/>
            <w:vAlign w:val="bottom"/>
          </w:tcPr>
          <w:p w:rsidR="00CB1AE9" w:rsidRPr="004D3C54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3C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Уральский ФО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BFBFBF"/>
            <w:noWrap/>
            <w:vAlign w:val="bottom"/>
          </w:tcPr>
          <w:p w:rsidR="00CB1AE9" w:rsidRPr="004D3C54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3C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Центральный ФО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BFBFBF"/>
            <w:noWrap/>
            <w:vAlign w:val="bottom"/>
          </w:tcPr>
          <w:p w:rsidR="00CB1AE9" w:rsidRPr="004D3C54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3C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Южный ФО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BE5F1" w:fill="BFBFBF"/>
            <w:noWrap/>
            <w:vAlign w:val="bottom"/>
          </w:tcPr>
          <w:p w:rsidR="00CB1AE9" w:rsidRPr="004D3C54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D3C5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Кол-во, шт.</w:t>
            </w: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Брэнд неизвестен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Баказ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Волжанин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Голаз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Зил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Зис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Кавз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Камаз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Кубань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Лиаз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Марз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Неман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Нефаз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Паг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Раф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Сарз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Семар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Тарз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Чаз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B1AE9" w:rsidRPr="00E62760" w:rsidTr="00C550AC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60E2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Яаз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AE9" w:rsidRPr="00760E2C" w:rsidRDefault="00CB1AE9" w:rsidP="00C550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B1AE9" w:rsidRPr="00760E2C" w:rsidRDefault="00CB1AE9" w:rsidP="00CB1AE9">
      <w:pPr>
        <w:rPr>
          <w:rFonts w:ascii="Times New Roman" w:hAnsi="Times New Roman"/>
          <w:color w:val="000000"/>
          <w:sz w:val="18"/>
          <w:szCs w:val="18"/>
        </w:rPr>
      </w:pPr>
    </w:p>
    <w:p w:rsidR="00311B8D" w:rsidRDefault="00311B8D" w:rsidP="00311B8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1AE9" w:rsidRDefault="00CB1AE9" w:rsidP="00311B8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CB1AE9" w:rsidSect="00FF1D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1B8D" w:rsidRDefault="00CB1AE9" w:rsidP="00CB1AE9">
      <w:pPr>
        <w:pStyle w:val="3"/>
      </w:pPr>
      <w:bookmarkStart w:id="93" w:name="_Toc333853144"/>
      <w:r>
        <w:lastRenderedPageBreak/>
        <w:t>Москва и Московская область</w:t>
      </w:r>
      <w:bookmarkEnd w:id="93"/>
    </w:p>
    <w:p w:rsidR="00311B8D" w:rsidRDefault="00311B8D" w:rsidP="00311B8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68AF" w:rsidRDefault="0093183E" w:rsidP="0054657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Автобусный парк в Москве и Московской области</w:t>
      </w:r>
      <w:r w:rsidR="000268AF" w:rsidRPr="00760E2C">
        <w:rPr>
          <w:rFonts w:ascii="Times New Roman" w:hAnsi="Times New Roman"/>
          <w:color w:val="000000"/>
          <w:sz w:val="24"/>
          <w:szCs w:val="24"/>
        </w:rPr>
        <w:t xml:space="preserve"> составляет </w:t>
      </w:r>
      <w:r w:rsidR="00BE5C56">
        <w:rPr>
          <w:rFonts w:ascii="Times New Roman" w:hAnsi="Times New Roman"/>
          <w:bCs/>
          <w:color w:val="000000"/>
          <w:sz w:val="24"/>
          <w:szCs w:val="24"/>
        </w:rPr>
        <w:t>…</w:t>
      </w:r>
      <w:r w:rsidR="000268AF" w:rsidRPr="00760E2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268AF">
        <w:rPr>
          <w:rFonts w:ascii="Times New Roman" w:hAnsi="Times New Roman"/>
          <w:bCs/>
          <w:color w:val="000000"/>
          <w:sz w:val="24"/>
          <w:szCs w:val="24"/>
        </w:rPr>
        <w:t>единицы</w:t>
      </w:r>
      <w:r w:rsidR="000268AF" w:rsidRPr="00760E2C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При этом объем автобусного парка Москвы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 xml:space="preserve">на </w:t>
      </w:r>
      <w:r w:rsidR="00BE5C56">
        <w:rPr>
          <w:rFonts w:ascii="Times New Roman" w:hAnsi="Times New Roman"/>
          <w:bCs/>
          <w:color w:val="000000"/>
          <w:sz w:val="24"/>
          <w:szCs w:val="24"/>
        </w:rPr>
        <w:t>…</w:t>
      </w:r>
      <w:r>
        <w:rPr>
          <w:rFonts w:ascii="Times New Roman" w:hAnsi="Times New Roman"/>
          <w:bCs/>
          <w:color w:val="000000"/>
          <w:sz w:val="24"/>
          <w:szCs w:val="24"/>
        </w:rPr>
        <w:t>% превышает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показатели по Московской области</w:t>
      </w:r>
      <w:r w:rsidR="009F7992">
        <w:rPr>
          <w:rFonts w:ascii="Times New Roman" w:hAnsi="Times New Roman"/>
          <w:bCs/>
          <w:color w:val="000000"/>
          <w:sz w:val="24"/>
          <w:szCs w:val="24"/>
        </w:rPr>
        <w:t xml:space="preserve"> и составляет </w:t>
      </w:r>
      <w:r w:rsidR="00BE5C56">
        <w:rPr>
          <w:rFonts w:ascii="Times New Roman" w:hAnsi="Times New Roman"/>
          <w:bCs/>
          <w:color w:val="000000"/>
          <w:sz w:val="24"/>
          <w:szCs w:val="24"/>
        </w:rPr>
        <w:t>…</w:t>
      </w:r>
      <w:r w:rsidR="009F7992">
        <w:rPr>
          <w:rFonts w:ascii="Times New Roman" w:hAnsi="Times New Roman"/>
          <w:bCs/>
          <w:color w:val="000000"/>
          <w:sz w:val="24"/>
          <w:szCs w:val="24"/>
        </w:rPr>
        <w:t xml:space="preserve"> единицы, а в МО соответственно – </w:t>
      </w:r>
      <w:r w:rsidR="00BE5C56">
        <w:rPr>
          <w:rFonts w:ascii="Times New Roman" w:hAnsi="Times New Roman"/>
          <w:bCs/>
          <w:color w:val="000000"/>
          <w:sz w:val="24"/>
          <w:szCs w:val="24"/>
        </w:rPr>
        <w:t>…</w:t>
      </w:r>
      <w:r w:rsidR="009F7992">
        <w:rPr>
          <w:rFonts w:ascii="Times New Roman" w:hAnsi="Times New Roman"/>
          <w:bCs/>
          <w:color w:val="000000"/>
          <w:sz w:val="24"/>
          <w:szCs w:val="24"/>
        </w:rPr>
        <w:t xml:space="preserve"> единиц.</w:t>
      </w:r>
    </w:p>
    <w:p w:rsidR="00546571" w:rsidRDefault="00546571" w:rsidP="00546571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При этом доля Москвы и Московской области в общем автобусном парке России составляет около </w:t>
      </w:r>
      <w:r w:rsidR="00BE5C56">
        <w:rPr>
          <w:rFonts w:ascii="Times New Roman" w:hAnsi="Times New Roman"/>
          <w:bCs/>
          <w:color w:val="000000"/>
          <w:sz w:val="24"/>
          <w:szCs w:val="24"/>
        </w:rPr>
        <w:t>…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%, </w:t>
      </w:r>
      <w:r w:rsidR="00BE5C56">
        <w:rPr>
          <w:rFonts w:ascii="Times New Roman" w:hAnsi="Times New Roman"/>
          <w:bCs/>
          <w:color w:val="000000"/>
          <w:sz w:val="24"/>
          <w:szCs w:val="24"/>
        </w:rPr>
        <w:t>…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% и </w:t>
      </w:r>
      <w:r w:rsidR="00BE5C56">
        <w:rPr>
          <w:rFonts w:ascii="Times New Roman" w:hAnsi="Times New Roman"/>
          <w:bCs/>
          <w:color w:val="000000"/>
          <w:sz w:val="24"/>
          <w:szCs w:val="24"/>
        </w:rPr>
        <w:t>…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% </w:t>
      </w:r>
      <w:r w:rsidR="003975DC">
        <w:rPr>
          <w:rFonts w:ascii="Times New Roman" w:hAnsi="Times New Roman"/>
          <w:bCs/>
          <w:color w:val="000000"/>
          <w:sz w:val="24"/>
          <w:szCs w:val="24"/>
        </w:rPr>
        <w:t>соответственно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9F7992" w:rsidRPr="00760E2C" w:rsidRDefault="009F7992" w:rsidP="000268AF">
      <w:pPr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268AF" w:rsidRPr="00760E2C" w:rsidRDefault="000268AF" w:rsidP="000268AF">
      <w:pPr>
        <w:pStyle w:val="af0"/>
        <w:rPr>
          <w:i w:val="0"/>
          <w:color w:val="000000"/>
        </w:rPr>
      </w:pPr>
      <w:bookmarkStart w:id="94" w:name="_Toc333853211"/>
      <w:r w:rsidRPr="00CB1AE9">
        <w:rPr>
          <w:i w:val="0"/>
        </w:rPr>
        <w:t xml:space="preserve">Диаграмма </w:t>
      </w:r>
      <w:r w:rsidR="00001601" w:rsidRPr="00CB1AE9">
        <w:rPr>
          <w:i w:val="0"/>
        </w:rPr>
        <w:fldChar w:fldCharType="begin"/>
      </w:r>
      <w:r w:rsidRPr="00CB1AE9">
        <w:rPr>
          <w:i w:val="0"/>
        </w:rPr>
        <w:instrText xml:space="preserve"> SEQ Диаграмма \* ARABIC </w:instrText>
      </w:r>
      <w:r w:rsidR="00001601" w:rsidRPr="00CB1AE9">
        <w:rPr>
          <w:i w:val="0"/>
        </w:rPr>
        <w:fldChar w:fldCharType="separate"/>
      </w:r>
      <w:r w:rsidR="004F2793">
        <w:rPr>
          <w:i w:val="0"/>
          <w:noProof/>
        </w:rPr>
        <w:t>7</w:t>
      </w:r>
      <w:r w:rsidR="00001601" w:rsidRPr="00CB1AE9">
        <w:rPr>
          <w:i w:val="0"/>
        </w:rPr>
        <w:fldChar w:fldCharType="end"/>
      </w:r>
      <w:r w:rsidRPr="00CB1AE9">
        <w:rPr>
          <w:i w:val="0"/>
        </w:rPr>
        <w:t xml:space="preserve">. </w:t>
      </w:r>
      <w:r w:rsidRPr="00760E2C">
        <w:rPr>
          <w:i w:val="0"/>
          <w:color w:val="000000"/>
        </w:rPr>
        <w:t xml:space="preserve">Объем парка </w:t>
      </w:r>
      <w:r>
        <w:rPr>
          <w:i w:val="0"/>
          <w:color w:val="000000"/>
        </w:rPr>
        <w:t xml:space="preserve">автобусов </w:t>
      </w:r>
      <w:r w:rsidRPr="00760E2C">
        <w:rPr>
          <w:i w:val="0"/>
          <w:color w:val="000000"/>
        </w:rPr>
        <w:t>в России по Федеральным округам</w:t>
      </w:r>
      <w:r>
        <w:rPr>
          <w:i w:val="0"/>
          <w:color w:val="000000"/>
        </w:rPr>
        <w:t>, шт.</w:t>
      </w:r>
      <w:bookmarkEnd w:id="94"/>
    </w:p>
    <w:p w:rsidR="000268AF" w:rsidRDefault="000268AF" w:rsidP="000268AF">
      <w:pPr>
        <w:jc w:val="center"/>
        <w:rPr>
          <w:noProof/>
          <w:lang w:eastAsia="ru-RU"/>
        </w:rPr>
      </w:pPr>
    </w:p>
    <w:p w:rsidR="00BE5C56" w:rsidRDefault="00BE5C56" w:rsidP="000268AF">
      <w:pPr>
        <w:jc w:val="center"/>
        <w:rPr>
          <w:noProof/>
          <w:lang w:eastAsia="ru-RU"/>
        </w:rPr>
      </w:pPr>
    </w:p>
    <w:p w:rsidR="00BE5C56" w:rsidRDefault="00BE5C56" w:rsidP="000268AF">
      <w:pPr>
        <w:jc w:val="center"/>
        <w:rPr>
          <w:noProof/>
          <w:lang w:eastAsia="ru-RU"/>
        </w:rPr>
      </w:pPr>
    </w:p>
    <w:p w:rsidR="00BE5C56" w:rsidRDefault="00BE5C56" w:rsidP="000268AF">
      <w:pPr>
        <w:jc w:val="center"/>
        <w:rPr>
          <w:noProof/>
          <w:lang w:eastAsia="ru-RU"/>
        </w:rPr>
      </w:pPr>
    </w:p>
    <w:p w:rsidR="00BE5C56" w:rsidRPr="00760E2C" w:rsidRDefault="00BE5C56" w:rsidP="000268AF">
      <w:pPr>
        <w:jc w:val="center"/>
        <w:rPr>
          <w:rFonts w:ascii="Times New Roman" w:hAnsi="Times New Roman"/>
          <w:color w:val="000000"/>
        </w:rPr>
      </w:pPr>
    </w:p>
    <w:p w:rsidR="000268AF" w:rsidRPr="00760E2C" w:rsidRDefault="000268AF" w:rsidP="000268AF">
      <w:pPr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268AF" w:rsidRPr="00760E2C" w:rsidRDefault="000268AF" w:rsidP="000268AF">
      <w:pPr>
        <w:jc w:val="both"/>
        <w:rPr>
          <w:rFonts w:ascii="Times New Roman" w:hAnsi="Times New Roman"/>
          <w:color w:val="000000"/>
        </w:rPr>
      </w:pPr>
    </w:p>
    <w:p w:rsidR="000268AF" w:rsidRPr="00140537" w:rsidRDefault="000268AF" w:rsidP="000268AF">
      <w:pPr>
        <w:pStyle w:val="af0"/>
        <w:keepNext/>
        <w:rPr>
          <w:i w:val="0"/>
          <w:color w:val="000000"/>
        </w:rPr>
      </w:pPr>
      <w:r w:rsidRPr="00140537">
        <w:rPr>
          <w:i w:val="0"/>
          <w:color w:val="000000"/>
        </w:rPr>
        <w:t xml:space="preserve"> </w:t>
      </w:r>
      <w:bookmarkStart w:id="95" w:name="_Toc333853212"/>
      <w:r w:rsidRPr="00140537">
        <w:rPr>
          <w:i w:val="0"/>
          <w:color w:val="000000"/>
        </w:rPr>
        <w:t xml:space="preserve">Диаграмма </w:t>
      </w:r>
      <w:r w:rsidR="00001601" w:rsidRPr="00140537">
        <w:rPr>
          <w:i w:val="0"/>
          <w:color w:val="000000"/>
        </w:rPr>
        <w:fldChar w:fldCharType="begin"/>
      </w:r>
      <w:r w:rsidRPr="00140537">
        <w:rPr>
          <w:i w:val="0"/>
          <w:color w:val="000000"/>
        </w:rPr>
        <w:instrText xml:space="preserve"> SEQ Диаграмма \* ARABIC </w:instrText>
      </w:r>
      <w:r w:rsidR="00001601" w:rsidRPr="00140537">
        <w:rPr>
          <w:i w:val="0"/>
          <w:color w:val="000000"/>
        </w:rPr>
        <w:fldChar w:fldCharType="separate"/>
      </w:r>
      <w:r w:rsidR="004F2793">
        <w:rPr>
          <w:i w:val="0"/>
          <w:noProof/>
          <w:color w:val="000000"/>
        </w:rPr>
        <w:t>8</w:t>
      </w:r>
      <w:r w:rsidR="00001601" w:rsidRPr="00140537">
        <w:rPr>
          <w:i w:val="0"/>
          <w:color w:val="000000"/>
        </w:rPr>
        <w:fldChar w:fldCharType="end"/>
      </w:r>
      <w:r w:rsidRPr="00140537">
        <w:rPr>
          <w:i w:val="0"/>
          <w:color w:val="000000"/>
        </w:rPr>
        <w:t xml:space="preserve">. Объем парка </w:t>
      </w:r>
      <w:r>
        <w:rPr>
          <w:i w:val="0"/>
          <w:color w:val="000000"/>
        </w:rPr>
        <w:t xml:space="preserve">автобусов </w:t>
      </w:r>
      <w:r w:rsidRPr="00140537">
        <w:rPr>
          <w:i w:val="0"/>
          <w:color w:val="000000"/>
        </w:rPr>
        <w:t>по годам выпуска</w:t>
      </w:r>
      <w:r w:rsidR="004913D1">
        <w:rPr>
          <w:i w:val="0"/>
          <w:color w:val="000000"/>
        </w:rPr>
        <w:t xml:space="preserve"> в Москве и Московской области</w:t>
      </w:r>
      <w:r w:rsidRPr="00140537">
        <w:rPr>
          <w:i w:val="0"/>
          <w:color w:val="000000"/>
        </w:rPr>
        <w:t>, шт.</w:t>
      </w:r>
      <w:bookmarkEnd w:id="95"/>
    </w:p>
    <w:p w:rsidR="000268AF" w:rsidRDefault="000268AF" w:rsidP="000268AF">
      <w:pPr>
        <w:rPr>
          <w:noProof/>
          <w:lang w:eastAsia="ru-RU"/>
        </w:rPr>
      </w:pPr>
    </w:p>
    <w:p w:rsidR="00BE5C56" w:rsidRDefault="00BE5C56" w:rsidP="000268AF">
      <w:pPr>
        <w:rPr>
          <w:noProof/>
          <w:lang w:eastAsia="ru-RU"/>
        </w:rPr>
      </w:pPr>
    </w:p>
    <w:p w:rsidR="00BE5C56" w:rsidRDefault="00BE5C56" w:rsidP="000268AF">
      <w:pPr>
        <w:rPr>
          <w:noProof/>
          <w:lang w:eastAsia="ru-RU"/>
        </w:rPr>
      </w:pPr>
    </w:p>
    <w:p w:rsidR="00BE5C56" w:rsidRDefault="00BE5C56" w:rsidP="000268AF">
      <w:pPr>
        <w:rPr>
          <w:noProof/>
          <w:lang w:eastAsia="ru-RU"/>
        </w:rPr>
      </w:pPr>
    </w:p>
    <w:p w:rsidR="00BE5C56" w:rsidRDefault="00BE5C56" w:rsidP="000268AF">
      <w:pPr>
        <w:rPr>
          <w:noProof/>
          <w:lang w:eastAsia="ru-RU"/>
        </w:rPr>
      </w:pPr>
    </w:p>
    <w:p w:rsidR="00BE5C56" w:rsidRDefault="00BE5C56" w:rsidP="000268AF">
      <w:pPr>
        <w:rPr>
          <w:noProof/>
          <w:lang w:eastAsia="ru-RU"/>
        </w:rPr>
      </w:pPr>
    </w:p>
    <w:p w:rsidR="00BE5C56" w:rsidRDefault="00BE5C56" w:rsidP="000268AF">
      <w:pPr>
        <w:rPr>
          <w:noProof/>
          <w:lang w:eastAsia="ru-RU"/>
        </w:rPr>
      </w:pPr>
    </w:p>
    <w:p w:rsidR="00BE5C56" w:rsidRDefault="00BE5C56" w:rsidP="000268AF">
      <w:pPr>
        <w:rPr>
          <w:noProof/>
          <w:lang w:eastAsia="ru-RU"/>
        </w:rPr>
      </w:pPr>
    </w:p>
    <w:p w:rsidR="00BE5C56" w:rsidRDefault="00BE5C56" w:rsidP="000268AF">
      <w:pPr>
        <w:rPr>
          <w:rFonts w:ascii="Times New Roman" w:hAnsi="Times New Roman"/>
          <w:color w:val="000000"/>
        </w:rPr>
      </w:pPr>
    </w:p>
    <w:p w:rsidR="001428A2" w:rsidRDefault="001428A2" w:rsidP="000268AF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68AF" w:rsidRPr="000F62E1" w:rsidRDefault="000F62E1" w:rsidP="000268AF">
      <w:pPr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F62E1">
        <w:rPr>
          <w:rFonts w:ascii="Times New Roman" w:hAnsi="Times New Roman"/>
          <w:bCs/>
          <w:color w:val="000000"/>
          <w:sz w:val="24"/>
          <w:szCs w:val="24"/>
        </w:rPr>
        <w:t xml:space="preserve">В Москве и Московской области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 автобусном парке преобладают иностранные марки автобусов. Так, В Москве их доля составляет </w:t>
      </w:r>
      <w:r w:rsidR="00BE5C56">
        <w:rPr>
          <w:rFonts w:ascii="Times New Roman" w:hAnsi="Times New Roman"/>
          <w:bCs/>
          <w:color w:val="000000"/>
          <w:sz w:val="24"/>
          <w:szCs w:val="24"/>
        </w:rPr>
        <w:t>…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%, а в Московской области – </w:t>
      </w:r>
      <w:r w:rsidR="00BE5C56">
        <w:rPr>
          <w:rFonts w:ascii="Times New Roman" w:hAnsi="Times New Roman"/>
          <w:bCs/>
          <w:color w:val="000000"/>
          <w:sz w:val="24"/>
          <w:szCs w:val="24"/>
        </w:rPr>
        <w:t>…</w:t>
      </w:r>
      <w:r>
        <w:rPr>
          <w:rFonts w:ascii="Times New Roman" w:hAnsi="Times New Roman"/>
          <w:bCs/>
          <w:color w:val="000000"/>
          <w:sz w:val="24"/>
          <w:szCs w:val="24"/>
        </w:rPr>
        <w:t>%.</w:t>
      </w:r>
    </w:p>
    <w:p w:rsidR="000268AF" w:rsidRPr="00140537" w:rsidRDefault="000268AF" w:rsidP="000268AF">
      <w:pPr>
        <w:pStyle w:val="af0"/>
        <w:rPr>
          <w:i w:val="0"/>
          <w:color w:val="000000"/>
        </w:rPr>
      </w:pPr>
      <w:bookmarkStart w:id="96" w:name="_Toc333853213"/>
      <w:r w:rsidRPr="00140537">
        <w:rPr>
          <w:i w:val="0"/>
          <w:color w:val="000000"/>
        </w:rPr>
        <w:lastRenderedPageBreak/>
        <w:t xml:space="preserve">Диаграмма </w:t>
      </w:r>
      <w:r w:rsidR="00001601" w:rsidRPr="00140537">
        <w:rPr>
          <w:i w:val="0"/>
          <w:color w:val="000000"/>
        </w:rPr>
        <w:fldChar w:fldCharType="begin"/>
      </w:r>
      <w:r w:rsidRPr="00140537">
        <w:rPr>
          <w:i w:val="0"/>
          <w:color w:val="000000"/>
        </w:rPr>
        <w:instrText xml:space="preserve"> SEQ Диаграмма \* ARABIC </w:instrText>
      </w:r>
      <w:r w:rsidR="00001601" w:rsidRPr="00140537">
        <w:rPr>
          <w:i w:val="0"/>
          <w:color w:val="000000"/>
        </w:rPr>
        <w:fldChar w:fldCharType="separate"/>
      </w:r>
      <w:r w:rsidR="004F2793">
        <w:rPr>
          <w:i w:val="0"/>
          <w:noProof/>
          <w:color w:val="000000"/>
        </w:rPr>
        <w:t>9</w:t>
      </w:r>
      <w:r w:rsidR="00001601" w:rsidRPr="00140537">
        <w:rPr>
          <w:i w:val="0"/>
          <w:color w:val="000000"/>
        </w:rPr>
        <w:fldChar w:fldCharType="end"/>
      </w:r>
      <w:r w:rsidRPr="00140537">
        <w:rPr>
          <w:i w:val="0"/>
          <w:color w:val="000000"/>
        </w:rPr>
        <w:t xml:space="preserve">. </w:t>
      </w:r>
      <w:r>
        <w:rPr>
          <w:i w:val="0"/>
          <w:color w:val="000000"/>
        </w:rPr>
        <w:t>Структура парка автобусов по маркам (отечественная, зарубежная)</w:t>
      </w:r>
      <w:r w:rsidR="000F62E1">
        <w:rPr>
          <w:i w:val="0"/>
          <w:color w:val="000000"/>
        </w:rPr>
        <w:t xml:space="preserve"> в Москве</w:t>
      </w:r>
      <w:r>
        <w:rPr>
          <w:i w:val="0"/>
          <w:color w:val="000000"/>
        </w:rPr>
        <w:t>, %</w:t>
      </w:r>
      <w:r w:rsidRPr="00760E2C">
        <w:rPr>
          <w:i w:val="0"/>
          <w:color w:val="000000"/>
        </w:rPr>
        <w:t>.</w:t>
      </w:r>
      <w:bookmarkEnd w:id="96"/>
    </w:p>
    <w:p w:rsidR="000F62E1" w:rsidRDefault="000F62E1" w:rsidP="000268AF">
      <w:pPr>
        <w:jc w:val="center"/>
        <w:rPr>
          <w:rFonts w:ascii="Times New Roman" w:hAnsi="Times New Roman"/>
          <w:color w:val="000000"/>
        </w:rPr>
        <w:sectPr w:rsidR="000F62E1" w:rsidSect="00C550AC">
          <w:headerReference w:type="even" r:id="rId20"/>
          <w:headerReference w:type="default" r:id="rId21"/>
          <w:footerReference w:type="default" r:id="rId22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 w:rsidRPr="000F62E1"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4933950" cy="3162300"/>
            <wp:effectExtent l="0" t="0" r="0" b="0"/>
            <wp:docPr id="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F62E1" w:rsidRDefault="000F62E1" w:rsidP="000F62E1">
      <w:pPr>
        <w:pStyle w:val="af0"/>
        <w:rPr>
          <w:i w:val="0"/>
          <w:color w:val="000000"/>
        </w:rPr>
      </w:pPr>
      <w:bookmarkStart w:id="97" w:name="_Toc333853214"/>
      <w:r w:rsidRPr="000F62E1">
        <w:rPr>
          <w:i w:val="0"/>
        </w:rPr>
        <w:lastRenderedPageBreak/>
        <w:t xml:space="preserve">Диаграмма </w:t>
      </w:r>
      <w:r w:rsidR="00001601" w:rsidRPr="000F62E1">
        <w:rPr>
          <w:i w:val="0"/>
        </w:rPr>
        <w:fldChar w:fldCharType="begin"/>
      </w:r>
      <w:r w:rsidRPr="000F62E1">
        <w:rPr>
          <w:i w:val="0"/>
        </w:rPr>
        <w:instrText xml:space="preserve"> SEQ Диаграмма \* ARABIC </w:instrText>
      </w:r>
      <w:r w:rsidR="00001601" w:rsidRPr="000F62E1">
        <w:rPr>
          <w:i w:val="0"/>
        </w:rPr>
        <w:fldChar w:fldCharType="separate"/>
      </w:r>
      <w:r w:rsidR="004F2793">
        <w:rPr>
          <w:i w:val="0"/>
          <w:noProof/>
        </w:rPr>
        <w:t>10</w:t>
      </w:r>
      <w:r w:rsidR="00001601" w:rsidRPr="000F62E1">
        <w:rPr>
          <w:i w:val="0"/>
        </w:rPr>
        <w:fldChar w:fldCharType="end"/>
      </w:r>
      <w:r>
        <w:rPr>
          <w:i w:val="0"/>
        </w:rPr>
        <w:t xml:space="preserve">. </w:t>
      </w:r>
      <w:r>
        <w:rPr>
          <w:i w:val="0"/>
          <w:color w:val="000000"/>
        </w:rPr>
        <w:t>Структура парка автобусов по маркам (отечественная, зарубежная) в Московской области, %</w:t>
      </w:r>
      <w:r w:rsidRPr="00760E2C">
        <w:rPr>
          <w:i w:val="0"/>
          <w:color w:val="000000"/>
        </w:rPr>
        <w:t>.</w:t>
      </w:r>
      <w:bookmarkEnd w:id="97"/>
    </w:p>
    <w:p w:rsidR="000F62E1" w:rsidRDefault="000F62E1" w:rsidP="00D14AB5">
      <w:pPr>
        <w:spacing w:after="0" w:line="240" w:lineRule="auto"/>
        <w:ind w:firstLine="709"/>
        <w:jc w:val="both"/>
        <w:rPr>
          <w:noProof/>
          <w:szCs w:val="24"/>
          <w:lang w:eastAsia="ru-RU"/>
        </w:rPr>
      </w:pPr>
    </w:p>
    <w:p w:rsidR="00BE5C56" w:rsidRDefault="00BE5C56" w:rsidP="00D14AB5">
      <w:pPr>
        <w:spacing w:after="0" w:line="240" w:lineRule="auto"/>
        <w:ind w:firstLine="709"/>
        <w:jc w:val="both"/>
        <w:rPr>
          <w:noProof/>
          <w:szCs w:val="24"/>
          <w:lang w:eastAsia="ru-RU"/>
        </w:rPr>
      </w:pPr>
    </w:p>
    <w:p w:rsidR="00BE5C56" w:rsidRDefault="00BE5C56" w:rsidP="00D14AB5">
      <w:pPr>
        <w:spacing w:after="0" w:line="240" w:lineRule="auto"/>
        <w:ind w:firstLine="709"/>
        <w:jc w:val="both"/>
        <w:rPr>
          <w:noProof/>
          <w:szCs w:val="24"/>
          <w:lang w:eastAsia="ru-RU"/>
        </w:rPr>
      </w:pPr>
    </w:p>
    <w:p w:rsidR="00BE5C56" w:rsidRDefault="00BE5C56" w:rsidP="00D14AB5">
      <w:pPr>
        <w:spacing w:after="0" w:line="240" w:lineRule="auto"/>
        <w:ind w:firstLine="709"/>
        <w:jc w:val="both"/>
        <w:rPr>
          <w:noProof/>
          <w:szCs w:val="24"/>
          <w:lang w:eastAsia="ru-RU"/>
        </w:rPr>
      </w:pPr>
    </w:p>
    <w:p w:rsidR="00BE5C56" w:rsidRDefault="00BE5C56" w:rsidP="00D14AB5">
      <w:pPr>
        <w:spacing w:after="0" w:line="240" w:lineRule="auto"/>
        <w:ind w:firstLine="709"/>
        <w:jc w:val="both"/>
        <w:rPr>
          <w:noProof/>
          <w:szCs w:val="24"/>
          <w:lang w:eastAsia="ru-RU"/>
        </w:rPr>
      </w:pPr>
    </w:p>
    <w:p w:rsidR="00BE5C56" w:rsidRDefault="00BE5C56" w:rsidP="00D14AB5">
      <w:pPr>
        <w:spacing w:after="0" w:line="240" w:lineRule="auto"/>
        <w:ind w:firstLine="709"/>
        <w:jc w:val="both"/>
        <w:rPr>
          <w:noProof/>
          <w:szCs w:val="24"/>
          <w:lang w:eastAsia="ru-RU"/>
        </w:rPr>
      </w:pPr>
    </w:p>
    <w:p w:rsidR="00BE5C56" w:rsidRDefault="00BE5C56" w:rsidP="00D14AB5">
      <w:pPr>
        <w:spacing w:after="0" w:line="240" w:lineRule="auto"/>
        <w:ind w:firstLine="709"/>
        <w:jc w:val="both"/>
        <w:rPr>
          <w:noProof/>
          <w:szCs w:val="24"/>
          <w:lang w:eastAsia="ru-RU"/>
        </w:rPr>
      </w:pPr>
    </w:p>
    <w:p w:rsidR="00BE5C56" w:rsidRDefault="00BE5C56" w:rsidP="00D14AB5">
      <w:pPr>
        <w:spacing w:after="0" w:line="240" w:lineRule="auto"/>
        <w:ind w:firstLine="709"/>
        <w:jc w:val="both"/>
        <w:rPr>
          <w:noProof/>
          <w:szCs w:val="24"/>
          <w:lang w:eastAsia="ru-RU"/>
        </w:rPr>
      </w:pPr>
    </w:p>
    <w:p w:rsidR="00BE5C56" w:rsidRDefault="00BE5C56" w:rsidP="00D14AB5">
      <w:pPr>
        <w:spacing w:after="0" w:line="240" w:lineRule="auto"/>
        <w:ind w:firstLine="709"/>
        <w:jc w:val="both"/>
        <w:rPr>
          <w:noProof/>
          <w:szCs w:val="24"/>
          <w:lang w:eastAsia="ru-RU"/>
        </w:rPr>
      </w:pPr>
    </w:p>
    <w:p w:rsidR="00BE5C56" w:rsidRDefault="00BE5C56" w:rsidP="00D14AB5">
      <w:pPr>
        <w:spacing w:after="0" w:line="240" w:lineRule="auto"/>
        <w:ind w:firstLine="709"/>
        <w:jc w:val="both"/>
        <w:rPr>
          <w:noProof/>
          <w:szCs w:val="24"/>
          <w:lang w:eastAsia="ru-RU"/>
        </w:rPr>
      </w:pPr>
    </w:p>
    <w:p w:rsidR="00BE5C56" w:rsidRDefault="00BE5C56" w:rsidP="00D14AB5">
      <w:pPr>
        <w:spacing w:after="0" w:line="240" w:lineRule="auto"/>
        <w:ind w:firstLine="709"/>
        <w:jc w:val="both"/>
        <w:rPr>
          <w:noProof/>
          <w:szCs w:val="24"/>
          <w:lang w:eastAsia="ru-RU"/>
        </w:rPr>
      </w:pPr>
    </w:p>
    <w:p w:rsidR="00BE5C56" w:rsidRDefault="00BE5C56" w:rsidP="00D14A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F62E1" w:rsidRDefault="00946C86" w:rsidP="000F62E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Среди ведущих автобусных пассажирских перевозчиков можно выделить ряд лидеров. </w:t>
      </w:r>
      <w:r w:rsidR="0043799F">
        <w:rPr>
          <w:rFonts w:ascii="Times New Roman" w:hAnsi="Times New Roman"/>
          <w:color w:val="000000"/>
          <w:sz w:val="24"/>
          <w:szCs w:val="24"/>
        </w:rPr>
        <w:t xml:space="preserve">Самым большим автобусным парком в Москве располагает компания </w:t>
      </w:r>
      <w:proofErr w:type="spellStart"/>
      <w:r w:rsidR="0043799F">
        <w:rPr>
          <w:rFonts w:ascii="Times New Roman" w:hAnsi="Times New Roman"/>
          <w:color w:val="000000"/>
          <w:sz w:val="24"/>
          <w:szCs w:val="24"/>
        </w:rPr>
        <w:t>Мосгортранс</w:t>
      </w:r>
      <w:proofErr w:type="spellEnd"/>
      <w:r w:rsidR="0043799F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D14A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5C56">
        <w:rPr>
          <w:rFonts w:ascii="Times New Roman" w:hAnsi="Times New Roman"/>
          <w:color w:val="000000"/>
          <w:sz w:val="24"/>
          <w:szCs w:val="24"/>
        </w:rPr>
        <w:t>…</w:t>
      </w:r>
      <w:r w:rsidR="0043799F">
        <w:rPr>
          <w:rFonts w:ascii="Times New Roman" w:hAnsi="Times New Roman"/>
          <w:color w:val="000000"/>
          <w:sz w:val="24"/>
          <w:szCs w:val="24"/>
        </w:rPr>
        <w:t xml:space="preserve"> ед. Вторую позицию занимает компания </w:t>
      </w:r>
      <w:proofErr w:type="spellStart"/>
      <w:r w:rsidR="0043799F">
        <w:rPr>
          <w:rFonts w:ascii="Times New Roman" w:hAnsi="Times New Roman"/>
          <w:color w:val="000000"/>
          <w:sz w:val="24"/>
          <w:szCs w:val="24"/>
        </w:rPr>
        <w:t>Трансавто</w:t>
      </w:r>
      <w:proofErr w:type="spellEnd"/>
      <w:r w:rsidR="0043799F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BE5C56">
        <w:rPr>
          <w:rFonts w:ascii="Times New Roman" w:hAnsi="Times New Roman"/>
          <w:color w:val="000000"/>
          <w:sz w:val="24"/>
          <w:szCs w:val="24"/>
        </w:rPr>
        <w:t>…</w:t>
      </w:r>
      <w:r w:rsidR="0043799F">
        <w:rPr>
          <w:rFonts w:ascii="Times New Roman" w:hAnsi="Times New Roman"/>
          <w:color w:val="000000"/>
          <w:sz w:val="24"/>
          <w:szCs w:val="24"/>
        </w:rPr>
        <w:t xml:space="preserve"> ед. На третье позиции – </w:t>
      </w:r>
      <w:proofErr w:type="spellStart"/>
      <w:r w:rsidR="0043799F">
        <w:rPr>
          <w:rFonts w:ascii="Times New Roman" w:hAnsi="Times New Roman"/>
          <w:color w:val="000000"/>
          <w:sz w:val="24"/>
          <w:szCs w:val="24"/>
        </w:rPr>
        <w:t>Трансроуд</w:t>
      </w:r>
      <w:proofErr w:type="spellEnd"/>
      <w:r w:rsidR="0043799F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BE5C56">
        <w:rPr>
          <w:rFonts w:ascii="Times New Roman" w:hAnsi="Times New Roman"/>
          <w:color w:val="000000"/>
          <w:sz w:val="24"/>
          <w:szCs w:val="24"/>
        </w:rPr>
        <w:t>…</w:t>
      </w:r>
      <w:r w:rsidR="0043799F">
        <w:rPr>
          <w:rFonts w:ascii="Times New Roman" w:hAnsi="Times New Roman"/>
          <w:color w:val="000000"/>
          <w:sz w:val="24"/>
          <w:szCs w:val="24"/>
        </w:rPr>
        <w:t xml:space="preserve">ед. Далее следуют: </w:t>
      </w:r>
      <w:proofErr w:type="spellStart"/>
      <w:proofErr w:type="gramStart"/>
      <w:r w:rsidR="0043799F">
        <w:rPr>
          <w:rFonts w:ascii="Times New Roman" w:hAnsi="Times New Roman"/>
          <w:color w:val="000000"/>
          <w:sz w:val="24"/>
          <w:szCs w:val="24"/>
        </w:rPr>
        <w:t>Тариконс</w:t>
      </w:r>
      <w:proofErr w:type="spellEnd"/>
      <w:r w:rsidR="0043799F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BE5C56">
        <w:rPr>
          <w:rFonts w:ascii="Times New Roman" w:hAnsi="Times New Roman"/>
          <w:color w:val="000000"/>
          <w:sz w:val="24"/>
          <w:szCs w:val="24"/>
        </w:rPr>
        <w:t>…</w:t>
      </w:r>
      <w:r w:rsidR="0043799F">
        <w:rPr>
          <w:rFonts w:ascii="Times New Roman" w:hAnsi="Times New Roman"/>
          <w:color w:val="000000"/>
          <w:sz w:val="24"/>
          <w:szCs w:val="24"/>
        </w:rPr>
        <w:t xml:space="preserve"> ед.</w:t>
      </w:r>
      <w:r w:rsidR="00AC1198">
        <w:rPr>
          <w:rFonts w:ascii="Times New Roman" w:hAnsi="Times New Roman"/>
          <w:color w:val="000000"/>
          <w:sz w:val="24"/>
          <w:szCs w:val="24"/>
        </w:rPr>
        <w:t xml:space="preserve"> (маршрутки), </w:t>
      </w:r>
      <w:proofErr w:type="spellStart"/>
      <w:r w:rsidR="00AC1198">
        <w:rPr>
          <w:rFonts w:ascii="Times New Roman" w:hAnsi="Times New Roman"/>
          <w:color w:val="000000"/>
          <w:sz w:val="24"/>
          <w:szCs w:val="24"/>
        </w:rPr>
        <w:t>Интрейс</w:t>
      </w:r>
      <w:proofErr w:type="spellEnd"/>
      <w:r w:rsidR="00AC1198">
        <w:rPr>
          <w:rFonts w:ascii="Times New Roman" w:hAnsi="Times New Roman"/>
          <w:color w:val="000000"/>
          <w:sz w:val="24"/>
          <w:szCs w:val="24"/>
        </w:rPr>
        <w:t xml:space="preserve">-авто – </w:t>
      </w:r>
      <w:r w:rsidR="00BE5C56">
        <w:rPr>
          <w:rFonts w:ascii="Times New Roman" w:hAnsi="Times New Roman"/>
          <w:color w:val="000000"/>
          <w:sz w:val="24"/>
          <w:szCs w:val="24"/>
        </w:rPr>
        <w:t>…</w:t>
      </w:r>
      <w:r w:rsidR="00AC1198">
        <w:rPr>
          <w:rFonts w:ascii="Times New Roman" w:hAnsi="Times New Roman"/>
          <w:color w:val="000000"/>
          <w:sz w:val="24"/>
          <w:szCs w:val="24"/>
        </w:rPr>
        <w:t xml:space="preserve"> ед., Попутчик – </w:t>
      </w:r>
      <w:r w:rsidR="00BE5C56">
        <w:rPr>
          <w:rFonts w:ascii="Times New Roman" w:hAnsi="Times New Roman"/>
          <w:color w:val="000000"/>
          <w:sz w:val="24"/>
          <w:szCs w:val="24"/>
        </w:rPr>
        <w:t>…</w:t>
      </w:r>
      <w:r w:rsidR="00AC1198">
        <w:rPr>
          <w:rFonts w:ascii="Times New Roman" w:hAnsi="Times New Roman"/>
          <w:color w:val="000000"/>
          <w:sz w:val="24"/>
          <w:szCs w:val="24"/>
        </w:rPr>
        <w:t xml:space="preserve"> ед., Таксомоторный парк 20 – </w:t>
      </w:r>
      <w:r w:rsidR="00BE5C56">
        <w:rPr>
          <w:rFonts w:ascii="Times New Roman" w:hAnsi="Times New Roman"/>
          <w:color w:val="000000"/>
          <w:sz w:val="24"/>
          <w:szCs w:val="24"/>
        </w:rPr>
        <w:t>…</w:t>
      </w:r>
      <w:r w:rsidR="00AC1198">
        <w:rPr>
          <w:rFonts w:ascii="Times New Roman" w:hAnsi="Times New Roman"/>
          <w:color w:val="000000"/>
          <w:sz w:val="24"/>
          <w:szCs w:val="24"/>
        </w:rPr>
        <w:t xml:space="preserve"> ед., </w:t>
      </w:r>
      <w:r w:rsidR="006967CF">
        <w:rPr>
          <w:rFonts w:ascii="Times New Roman" w:hAnsi="Times New Roman"/>
          <w:color w:val="000000"/>
          <w:sz w:val="24"/>
          <w:szCs w:val="24"/>
        </w:rPr>
        <w:t xml:space="preserve">Автохозяйство ФХУ Мэрии Москвы – </w:t>
      </w:r>
      <w:r w:rsidR="00BE5C56">
        <w:rPr>
          <w:rFonts w:ascii="Times New Roman" w:hAnsi="Times New Roman"/>
          <w:color w:val="000000"/>
          <w:sz w:val="24"/>
          <w:szCs w:val="24"/>
        </w:rPr>
        <w:t>…</w:t>
      </w:r>
      <w:r w:rsidR="006967CF">
        <w:rPr>
          <w:rFonts w:ascii="Times New Roman" w:hAnsi="Times New Roman"/>
          <w:color w:val="000000"/>
          <w:sz w:val="24"/>
          <w:szCs w:val="24"/>
        </w:rPr>
        <w:t xml:space="preserve">ед., </w:t>
      </w:r>
      <w:proofErr w:type="spellStart"/>
      <w:r w:rsidR="006967CF">
        <w:rPr>
          <w:rFonts w:ascii="Times New Roman" w:hAnsi="Times New Roman"/>
          <w:color w:val="000000"/>
          <w:sz w:val="24"/>
          <w:szCs w:val="24"/>
        </w:rPr>
        <w:t>Мосавтотранс</w:t>
      </w:r>
      <w:proofErr w:type="spellEnd"/>
      <w:r w:rsidR="006967CF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BE5C56">
        <w:rPr>
          <w:rFonts w:ascii="Times New Roman" w:hAnsi="Times New Roman"/>
          <w:color w:val="000000"/>
          <w:sz w:val="24"/>
          <w:szCs w:val="24"/>
        </w:rPr>
        <w:t>…</w:t>
      </w:r>
      <w:r w:rsidR="006967CF">
        <w:rPr>
          <w:rFonts w:ascii="Times New Roman" w:hAnsi="Times New Roman"/>
          <w:color w:val="000000"/>
          <w:sz w:val="24"/>
          <w:szCs w:val="24"/>
        </w:rPr>
        <w:t xml:space="preserve">ед. и </w:t>
      </w:r>
      <w:proofErr w:type="spellStart"/>
      <w:r w:rsidR="006967CF">
        <w:rPr>
          <w:rFonts w:ascii="Times New Roman" w:hAnsi="Times New Roman"/>
          <w:color w:val="000000"/>
          <w:sz w:val="24"/>
          <w:szCs w:val="24"/>
        </w:rPr>
        <w:t>Страпрофи</w:t>
      </w:r>
      <w:proofErr w:type="spellEnd"/>
      <w:r w:rsidR="006967CF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BE5C56">
        <w:rPr>
          <w:rFonts w:ascii="Times New Roman" w:hAnsi="Times New Roman"/>
          <w:color w:val="000000"/>
          <w:sz w:val="24"/>
          <w:szCs w:val="24"/>
        </w:rPr>
        <w:t>…</w:t>
      </w:r>
      <w:r w:rsidR="006967CF">
        <w:rPr>
          <w:rFonts w:ascii="Times New Roman" w:hAnsi="Times New Roman"/>
          <w:color w:val="000000"/>
          <w:sz w:val="24"/>
          <w:szCs w:val="24"/>
        </w:rPr>
        <w:t xml:space="preserve"> ед.</w:t>
      </w:r>
      <w:proofErr w:type="gramEnd"/>
    </w:p>
    <w:p w:rsidR="000268AF" w:rsidRPr="00140537" w:rsidRDefault="000268AF" w:rsidP="000268AF">
      <w:pPr>
        <w:pStyle w:val="af0"/>
        <w:keepNext/>
        <w:rPr>
          <w:i w:val="0"/>
          <w:color w:val="000000"/>
        </w:rPr>
      </w:pPr>
      <w:bookmarkStart w:id="98" w:name="_Toc333853215"/>
      <w:r w:rsidRPr="00140537">
        <w:rPr>
          <w:i w:val="0"/>
          <w:color w:val="000000"/>
        </w:rPr>
        <w:t xml:space="preserve">Диаграмма </w:t>
      </w:r>
      <w:r w:rsidR="00001601" w:rsidRPr="00140537">
        <w:rPr>
          <w:i w:val="0"/>
          <w:color w:val="000000"/>
        </w:rPr>
        <w:fldChar w:fldCharType="begin"/>
      </w:r>
      <w:r w:rsidRPr="00140537">
        <w:rPr>
          <w:i w:val="0"/>
          <w:color w:val="000000"/>
        </w:rPr>
        <w:instrText xml:space="preserve"> SEQ Диаграмма \* ARABIC </w:instrText>
      </w:r>
      <w:r w:rsidR="00001601" w:rsidRPr="00140537">
        <w:rPr>
          <w:i w:val="0"/>
          <w:color w:val="000000"/>
        </w:rPr>
        <w:fldChar w:fldCharType="separate"/>
      </w:r>
      <w:r w:rsidR="004F2793">
        <w:rPr>
          <w:i w:val="0"/>
          <w:noProof/>
          <w:color w:val="000000"/>
        </w:rPr>
        <w:t>11</w:t>
      </w:r>
      <w:r w:rsidR="00001601" w:rsidRPr="00140537">
        <w:rPr>
          <w:i w:val="0"/>
          <w:color w:val="000000"/>
        </w:rPr>
        <w:fldChar w:fldCharType="end"/>
      </w:r>
      <w:r w:rsidRPr="00140537">
        <w:rPr>
          <w:i w:val="0"/>
          <w:color w:val="000000"/>
        </w:rPr>
        <w:t xml:space="preserve">. </w:t>
      </w:r>
      <w:r w:rsidR="00946C86">
        <w:rPr>
          <w:i w:val="0"/>
          <w:color w:val="000000"/>
        </w:rPr>
        <w:t>Объем автобусного парка крупнейших компаний по перевозке пассажиров в Москве, ед.</w:t>
      </w:r>
      <w:bookmarkEnd w:id="98"/>
    </w:p>
    <w:p w:rsidR="00AC1198" w:rsidRDefault="00AC1198" w:rsidP="000268AF">
      <w:pPr>
        <w:pStyle w:val="af0"/>
        <w:jc w:val="center"/>
        <w:rPr>
          <w:noProof/>
          <w:lang w:eastAsia="ru-RU"/>
        </w:rPr>
      </w:pPr>
    </w:p>
    <w:p w:rsidR="00BE5C56" w:rsidRDefault="00BE5C56" w:rsidP="00BE5C56">
      <w:pPr>
        <w:rPr>
          <w:lang w:eastAsia="ru-RU"/>
        </w:rPr>
      </w:pPr>
    </w:p>
    <w:p w:rsidR="00BE5C56" w:rsidRDefault="00BE5C56" w:rsidP="00BE5C56">
      <w:pPr>
        <w:rPr>
          <w:lang w:eastAsia="ru-RU"/>
        </w:rPr>
      </w:pPr>
    </w:p>
    <w:p w:rsidR="00BE5C56" w:rsidRDefault="00BE5C56" w:rsidP="00BE5C56">
      <w:pPr>
        <w:rPr>
          <w:lang w:eastAsia="ru-RU"/>
        </w:rPr>
      </w:pPr>
    </w:p>
    <w:p w:rsidR="00BE5C56" w:rsidRDefault="00BE5C56" w:rsidP="00BE5C56">
      <w:pPr>
        <w:rPr>
          <w:lang w:eastAsia="ru-RU"/>
        </w:rPr>
      </w:pPr>
    </w:p>
    <w:p w:rsidR="00BE5C56" w:rsidRDefault="00BE5C56" w:rsidP="00BE5C56">
      <w:pPr>
        <w:rPr>
          <w:lang w:eastAsia="ru-RU"/>
        </w:rPr>
      </w:pPr>
    </w:p>
    <w:p w:rsidR="00BE5C56" w:rsidRDefault="00BE5C56" w:rsidP="00BE5C56">
      <w:pPr>
        <w:rPr>
          <w:lang w:eastAsia="ru-RU"/>
        </w:rPr>
      </w:pPr>
    </w:p>
    <w:p w:rsidR="00BE5C56" w:rsidRPr="00BE5C56" w:rsidRDefault="00BE5C56" w:rsidP="00BE5C56">
      <w:pPr>
        <w:rPr>
          <w:lang w:eastAsia="ru-RU"/>
        </w:rPr>
      </w:pPr>
    </w:p>
    <w:p w:rsidR="006967CF" w:rsidRPr="00140537" w:rsidRDefault="006967CF" w:rsidP="006967CF">
      <w:pPr>
        <w:pStyle w:val="af0"/>
        <w:keepNext/>
        <w:rPr>
          <w:i w:val="0"/>
          <w:color w:val="000000"/>
        </w:rPr>
      </w:pPr>
      <w:bookmarkStart w:id="99" w:name="_Toc333853178"/>
      <w:r w:rsidRPr="006967CF">
        <w:rPr>
          <w:i w:val="0"/>
        </w:rPr>
        <w:t xml:space="preserve">Таблица </w:t>
      </w:r>
      <w:r w:rsidR="00001601" w:rsidRPr="006967CF">
        <w:rPr>
          <w:i w:val="0"/>
        </w:rPr>
        <w:fldChar w:fldCharType="begin"/>
      </w:r>
      <w:r w:rsidRPr="006967CF">
        <w:rPr>
          <w:i w:val="0"/>
        </w:rPr>
        <w:instrText xml:space="preserve"> SEQ Таблица \* ARABIC </w:instrText>
      </w:r>
      <w:r w:rsidR="00001601" w:rsidRPr="006967CF">
        <w:rPr>
          <w:i w:val="0"/>
        </w:rPr>
        <w:fldChar w:fldCharType="separate"/>
      </w:r>
      <w:r w:rsidR="002D686F">
        <w:rPr>
          <w:i w:val="0"/>
          <w:noProof/>
        </w:rPr>
        <w:t>4</w:t>
      </w:r>
      <w:r w:rsidR="00001601" w:rsidRPr="006967CF">
        <w:rPr>
          <w:i w:val="0"/>
        </w:rPr>
        <w:fldChar w:fldCharType="end"/>
      </w:r>
      <w:r w:rsidRPr="006967CF">
        <w:rPr>
          <w:i w:val="0"/>
        </w:rPr>
        <w:t>.</w:t>
      </w:r>
      <w:r>
        <w:rPr>
          <w:i w:val="0"/>
        </w:rPr>
        <w:t xml:space="preserve"> </w:t>
      </w:r>
      <w:r>
        <w:rPr>
          <w:i w:val="0"/>
          <w:color w:val="000000"/>
        </w:rPr>
        <w:t>Объем автобусного парка крупнейших компаний по перевозке пассажиров в Москве, ед.</w:t>
      </w:r>
      <w:bookmarkEnd w:id="99"/>
    </w:p>
    <w:tbl>
      <w:tblPr>
        <w:tblW w:w="7320" w:type="dxa"/>
        <w:jc w:val="center"/>
        <w:tblInd w:w="103" w:type="dxa"/>
        <w:tblLook w:val="04A0" w:firstRow="1" w:lastRow="0" w:firstColumn="1" w:lastColumn="0" w:noHBand="0" w:noVBand="1"/>
      </w:tblPr>
      <w:tblGrid>
        <w:gridCol w:w="5380"/>
        <w:gridCol w:w="1940"/>
      </w:tblGrid>
      <w:tr w:rsidR="006967CF" w:rsidRPr="006967CF" w:rsidTr="00E80667">
        <w:trPr>
          <w:trHeight w:val="300"/>
          <w:jc w:val="center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967CF" w:rsidRPr="006967CF" w:rsidRDefault="006967CF" w:rsidP="00E806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67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Компания-перевозчик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967CF" w:rsidRPr="006967CF" w:rsidRDefault="006967CF" w:rsidP="00E80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67C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автобусный парк</w:t>
            </w:r>
          </w:p>
        </w:tc>
      </w:tr>
      <w:tr w:rsidR="006967CF" w:rsidRPr="006967CF" w:rsidTr="00BE5C5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CF" w:rsidRPr="006967CF" w:rsidRDefault="006967CF" w:rsidP="00E806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67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МОСГОРТРАНС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7CF" w:rsidRPr="006967CF" w:rsidRDefault="006967CF" w:rsidP="00D14A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67CF" w:rsidRPr="006967CF" w:rsidTr="00BE5C5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CF" w:rsidRPr="006967CF" w:rsidRDefault="006967CF" w:rsidP="00E806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67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ТРАНСАВТО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7CF" w:rsidRPr="006967CF" w:rsidRDefault="006967CF" w:rsidP="00E80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67CF" w:rsidRPr="006967CF" w:rsidTr="00BE5C5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CF" w:rsidRPr="006967CF" w:rsidRDefault="006967CF" w:rsidP="00E806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67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ТРАНСРОУД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7CF" w:rsidRPr="006967CF" w:rsidRDefault="006967CF" w:rsidP="00E80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67CF" w:rsidRPr="006967CF" w:rsidTr="00BE5C5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CF" w:rsidRPr="006967CF" w:rsidRDefault="006967CF" w:rsidP="00E806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67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ТАРИКОНС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7CF" w:rsidRPr="006967CF" w:rsidRDefault="006967CF" w:rsidP="00E80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67CF" w:rsidRPr="006967CF" w:rsidTr="00BE5C5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CF" w:rsidRPr="006967CF" w:rsidRDefault="006967CF" w:rsidP="00E806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67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ИНТРЕЙС-АВТО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7CF" w:rsidRPr="006967CF" w:rsidRDefault="006967CF" w:rsidP="00E80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67CF" w:rsidRPr="006967CF" w:rsidTr="00BE5C5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CF" w:rsidRPr="006967CF" w:rsidRDefault="006967CF" w:rsidP="00E806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67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ПОПУТЧИК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7CF" w:rsidRPr="006967CF" w:rsidRDefault="006967CF" w:rsidP="00E80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67CF" w:rsidRPr="006967CF" w:rsidTr="00BE5C5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CF" w:rsidRPr="006967CF" w:rsidRDefault="006967CF" w:rsidP="00E806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67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ТАКСОМОТОРНЫЙ ПАРК 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7CF" w:rsidRPr="006967CF" w:rsidRDefault="006967CF" w:rsidP="00E80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67CF" w:rsidRPr="006967CF" w:rsidTr="00BE5C5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CF" w:rsidRPr="006967CF" w:rsidRDefault="006967CF" w:rsidP="00E806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67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АВТОХОЗЯЙСТВО ФХУ МЭРИИ МОСКВЫ ГУП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7CF" w:rsidRPr="006967CF" w:rsidRDefault="006967CF" w:rsidP="00E80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67CF" w:rsidRPr="006967CF" w:rsidTr="00BE5C5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CF" w:rsidRPr="006967CF" w:rsidRDefault="006967CF" w:rsidP="00E806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67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МОСАВТОТРАНС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7CF" w:rsidRPr="006967CF" w:rsidRDefault="006967CF" w:rsidP="00E80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67CF" w:rsidRPr="006967CF" w:rsidTr="00BE5C5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CF" w:rsidRPr="006967CF" w:rsidRDefault="006967CF" w:rsidP="00E806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67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СТАРПРОФИ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7CF" w:rsidRPr="006967CF" w:rsidRDefault="006967CF" w:rsidP="00E80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67CF" w:rsidRPr="006967CF" w:rsidTr="00BE5C5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CF" w:rsidRPr="006967CF" w:rsidRDefault="006967CF" w:rsidP="00E806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67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 ВЕЙ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7CF" w:rsidRPr="006967CF" w:rsidRDefault="006967CF" w:rsidP="00E80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67CF" w:rsidRPr="006967CF" w:rsidTr="00BE5C5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CF" w:rsidRPr="006967CF" w:rsidRDefault="006967CF" w:rsidP="00E806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67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ЭВРОМЕКС ТРАНС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7CF" w:rsidRPr="006967CF" w:rsidRDefault="006967CF" w:rsidP="00E80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67CF" w:rsidRPr="006967CF" w:rsidTr="00BE5C5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CF" w:rsidRPr="006967CF" w:rsidRDefault="006967CF" w:rsidP="00E806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67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КДП АВТОТРАНСПОРТНОЕ ПРЕДПРИЯТИЕ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7CF" w:rsidRPr="006967CF" w:rsidRDefault="006967CF" w:rsidP="00E80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67CF" w:rsidRPr="006967CF" w:rsidTr="00BE5C5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CF" w:rsidRPr="006967CF" w:rsidRDefault="006967CF" w:rsidP="00E806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67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АВТОЛАЙН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7CF" w:rsidRPr="006967CF" w:rsidRDefault="006967CF" w:rsidP="00E80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67CF" w:rsidRPr="006967CF" w:rsidTr="00BE5C5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CF" w:rsidRPr="006967CF" w:rsidRDefault="006967CF" w:rsidP="00E806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67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ТАКСОМОТОРНЫЙ ПАРК 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7CF" w:rsidRPr="006967CF" w:rsidRDefault="006967CF" w:rsidP="00E80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67CF" w:rsidRPr="006967CF" w:rsidTr="00BE5C5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CF" w:rsidRPr="006967CF" w:rsidRDefault="006967CF" w:rsidP="00E806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67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ТАКСОМОТОРНЫЙ ПАРК 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7CF" w:rsidRPr="006967CF" w:rsidRDefault="006967CF" w:rsidP="00E80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67CF" w:rsidRPr="006967CF" w:rsidTr="00BE5C5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CF" w:rsidRPr="006967CF" w:rsidRDefault="006967CF" w:rsidP="00E806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67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ТАКСОМОТОРНЫЙ ПАРК 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7CF" w:rsidRPr="006967CF" w:rsidRDefault="006967CF" w:rsidP="00E80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67CF" w:rsidRPr="006967CF" w:rsidTr="00BE5C5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CF" w:rsidRPr="006967CF" w:rsidRDefault="006967CF" w:rsidP="00E806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67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ТАКСОМОТОРНЫЙ ПАРК 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7CF" w:rsidRPr="006967CF" w:rsidRDefault="006967CF" w:rsidP="00E80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67CF" w:rsidRPr="006967CF" w:rsidTr="00BE5C5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7CF" w:rsidRPr="006967CF" w:rsidRDefault="006967CF" w:rsidP="00E806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967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ТАКСОМОТОРНЫЙ  ПАРК 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7CF" w:rsidRPr="006967CF" w:rsidRDefault="006967CF" w:rsidP="00E806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967CF" w:rsidRDefault="006967CF" w:rsidP="006967CF"/>
    <w:p w:rsidR="00D14AB5" w:rsidRPr="006967CF" w:rsidRDefault="00D14AB5" w:rsidP="006967CF"/>
    <w:p w:rsidR="00C54822" w:rsidRDefault="00C54822" w:rsidP="00C548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Самым бо</w:t>
      </w:r>
      <w:r w:rsidR="00B833E7">
        <w:rPr>
          <w:rFonts w:ascii="Times New Roman" w:hAnsi="Times New Roman"/>
          <w:color w:val="000000"/>
          <w:sz w:val="24"/>
          <w:szCs w:val="24"/>
        </w:rPr>
        <w:t>льшим автобусным парком в Московской области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833E7">
        <w:rPr>
          <w:rFonts w:ascii="Times New Roman" w:hAnsi="Times New Roman"/>
          <w:color w:val="000000"/>
          <w:sz w:val="24"/>
          <w:szCs w:val="24"/>
        </w:rPr>
        <w:t xml:space="preserve">располагает компания </w:t>
      </w:r>
      <w:proofErr w:type="spellStart"/>
      <w:r w:rsidR="00B833E7">
        <w:rPr>
          <w:rFonts w:ascii="Times New Roman" w:hAnsi="Times New Roman"/>
          <w:color w:val="000000"/>
          <w:sz w:val="24"/>
          <w:szCs w:val="24"/>
        </w:rPr>
        <w:t>Мострансавто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B833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5C56">
        <w:rPr>
          <w:rFonts w:ascii="Times New Roman" w:hAnsi="Times New Roman"/>
          <w:color w:val="000000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 xml:space="preserve"> ед. Вторую поз</w:t>
      </w:r>
      <w:r w:rsidR="00B833E7">
        <w:rPr>
          <w:rFonts w:ascii="Times New Roman" w:hAnsi="Times New Roman"/>
          <w:color w:val="000000"/>
          <w:sz w:val="24"/>
          <w:szCs w:val="24"/>
        </w:rPr>
        <w:t xml:space="preserve">ицию занимает компания </w:t>
      </w:r>
      <w:proofErr w:type="spellStart"/>
      <w:r w:rsidR="00B833E7">
        <w:rPr>
          <w:rFonts w:ascii="Times New Roman" w:hAnsi="Times New Roman"/>
          <w:color w:val="000000"/>
          <w:sz w:val="24"/>
          <w:szCs w:val="24"/>
        </w:rPr>
        <w:t>Мосгортранс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B833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5C56">
        <w:rPr>
          <w:rFonts w:ascii="Times New Roman" w:hAnsi="Times New Roman"/>
          <w:color w:val="000000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 xml:space="preserve"> ед. На третье позиции –</w:t>
      </w:r>
      <w:r w:rsidR="00B833E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833E7">
        <w:rPr>
          <w:rFonts w:ascii="Times New Roman" w:hAnsi="Times New Roman"/>
          <w:color w:val="000000"/>
          <w:sz w:val="24"/>
          <w:szCs w:val="24"/>
        </w:rPr>
        <w:t>Автотрэвэл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B833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5C56">
        <w:rPr>
          <w:rFonts w:ascii="Times New Roman" w:hAnsi="Times New Roman"/>
          <w:color w:val="000000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 xml:space="preserve"> ед. Далее следуют</w:t>
      </w:r>
      <w:r w:rsidR="00B833E7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="00B833E7">
        <w:rPr>
          <w:rFonts w:ascii="Times New Roman" w:hAnsi="Times New Roman"/>
          <w:color w:val="000000"/>
          <w:sz w:val="24"/>
          <w:szCs w:val="24"/>
        </w:rPr>
        <w:t>Мособлтранс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B833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5C56">
        <w:rPr>
          <w:rFonts w:ascii="Times New Roman" w:hAnsi="Times New Roman"/>
          <w:color w:val="000000"/>
          <w:sz w:val="24"/>
          <w:szCs w:val="24"/>
        </w:rPr>
        <w:t>…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ед</w:t>
      </w:r>
      <w:proofErr w:type="spellEnd"/>
      <w:proofErr w:type="gramEnd"/>
      <w:r w:rsidR="00B833E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B833E7">
        <w:rPr>
          <w:rFonts w:ascii="Times New Roman" w:hAnsi="Times New Roman"/>
          <w:color w:val="000000"/>
          <w:sz w:val="24"/>
          <w:szCs w:val="24"/>
        </w:rPr>
        <w:t>Автомиг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B833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5C56">
        <w:rPr>
          <w:rFonts w:ascii="Times New Roman" w:hAnsi="Times New Roman"/>
          <w:color w:val="000000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 xml:space="preserve"> ед., </w:t>
      </w:r>
      <w:r w:rsidR="00B833E7">
        <w:rPr>
          <w:rFonts w:ascii="Times New Roman" w:hAnsi="Times New Roman"/>
          <w:color w:val="000000"/>
          <w:sz w:val="24"/>
          <w:szCs w:val="24"/>
        </w:rPr>
        <w:t>Автолайн</w:t>
      </w:r>
      <w:r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B833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5C56">
        <w:rPr>
          <w:rFonts w:ascii="Times New Roman" w:hAnsi="Times New Roman"/>
          <w:color w:val="000000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 xml:space="preserve"> ед.. и </w:t>
      </w:r>
      <w:proofErr w:type="spellStart"/>
      <w:r w:rsidR="00B833E7">
        <w:rPr>
          <w:rFonts w:ascii="Times New Roman" w:hAnsi="Times New Roman"/>
          <w:color w:val="000000"/>
          <w:sz w:val="24"/>
          <w:szCs w:val="24"/>
        </w:rPr>
        <w:t>Трансавто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BE5C56">
        <w:rPr>
          <w:rFonts w:ascii="Times New Roman" w:hAnsi="Times New Roman"/>
          <w:color w:val="000000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 xml:space="preserve"> ед.</w:t>
      </w:r>
    </w:p>
    <w:p w:rsidR="00D14AB5" w:rsidRDefault="00D14AB5" w:rsidP="00C548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  <w:sectPr w:rsidR="00D14AB5" w:rsidSect="00C550AC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C54822" w:rsidRPr="00B833E7" w:rsidRDefault="00B833E7" w:rsidP="00B833E7">
      <w:pPr>
        <w:pStyle w:val="af0"/>
        <w:rPr>
          <w:i w:val="0"/>
        </w:rPr>
      </w:pPr>
      <w:bookmarkStart w:id="100" w:name="_Toc333853216"/>
      <w:r w:rsidRPr="00B833E7">
        <w:rPr>
          <w:i w:val="0"/>
        </w:rPr>
        <w:lastRenderedPageBreak/>
        <w:t xml:space="preserve">Диаграмма </w:t>
      </w:r>
      <w:r w:rsidR="00001601" w:rsidRPr="00B833E7">
        <w:rPr>
          <w:i w:val="0"/>
        </w:rPr>
        <w:fldChar w:fldCharType="begin"/>
      </w:r>
      <w:r w:rsidRPr="00B833E7">
        <w:rPr>
          <w:i w:val="0"/>
        </w:rPr>
        <w:instrText xml:space="preserve"> SEQ Диаграмма \* ARABIC </w:instrText>
      </w:r>
      <w:r w:rsidR="00001601" w:rsidRPr="00B833E7">
        <w:rPr>
          <w:i w:val="0"/>
        </w:rPr>
        <w:fldChar w:fldCharType="separate"/>
      </w:r>
      <w:r w:rsidR="004F2793">
        <w:rPr>
          <w:i w:val="0"/>
          <w:noProof/>
        </w:rPr>
        <w:t>12</w:t>
      </w:r>
      <w:r w:rsidR="00001601" w:rsidRPr="00B833E7">
        <w:rPr>
          <w:i w:val="0"/>
        </w:rPr>
        <w:fldChar w:fldCharType="end"/>
      </w:r>
      <w:r w:rsidRPr="00B833E7">
        <w:rPr>
          <w:i w:val="0"/>
        </w:rPr>
        <w:t>.</w:t>
      </w:r>
      <w:r>
        <w:rPr>
          <w:i w:val="0"/>
        </w:rPr>
        <w:t xml:space="preserve"> </w:t>
      </w:r>
      <w:r>
        <w:rPr>
          <w:i w:val="0"/>
          <w:color w:val="000000"/>
        </w:rPr>
        <w:t>Объем автобусного парка крупнейших компаний по перевозке пассажиров в Московской области, ед.</w:t>
      </w:r>
      <w:bookmarkEnd w:id="100"/>
    </w:p>
    <w:p w:rsidR="00B833E7" w:rsidRDefault="00B833E7" w:rsidP="00B833E7">
      <w:pPr>
        <w:jc w:val="center"/>
        <w:rPr>
          <w:noProof/>
          <w:lang w:eastAsia="ru-RU"/>
        </w:rPr>
      </w:pPr>
    </w:p>
    <w:p w:rsidR="00BE5C56" w:rsidRDefault="00BE5C56" w:rsidP="00B833E7">
      <w:pPr>
        <w:jc w:val="center"/>
        <w:rPr>
          <w:noProof/>
          <w:lang w:eastAsia="ru-RU"/>
        </w:rPr>
      </w:pPr>
    </w:p>
    <w:p w:rsidR="00BE5C56" w:rsidRDefault="00BE5C56" w:rsidP="00B833E7">
      <w:pPr>
        <w:jc w:val="center"/>
        <w:rPr>
          <w:noProof/>
          <w:lang w:eastAsia="ru-RU"/>
        </w:rPr>
      </w:pPr>
    </w:p>
    <w:p w:rsidR="00BE5C56" w:rsidRDefault="00BE5C56" w:rsidP="00B833E7">
      <w:pPr>
        <w:jc w:val="center"/>
        <w:rPr>
          <w:noProof/>
          <w:lang w:eastAsia="ru-RU"/>
        </w:rPr>
      </w:pPr>
    </w:p>
    <w:p w:rsidR="00BE5C56" w:rsidRDefault="00BE5C56" w:rsidP="00B833E7">
      <w:pPr>
        <w:jc w:val="center"/>
        <w:rPr>
          <w:noProof/>
          <w:lang w:eastAsia="ru-RU"/>
        </w:rPr>
      </w:pPr>
    </w:p>
    <w:p w:rsidR="00BE5C56" w:rsidRDefault="00BE5C56" w:rsidP="00B833E7">
      <w:pPr>
        <w:jc w:val="center"/>
        <w:rPr>
          <w:noProof/>
          <w:lang w:eastAsia="ru-RU"/>
        </w:rPr>
      </w:pPr>
    </w:p>
    <w:p w:rsidR="00BE5C56" w:rsidRDefault="00BE5C56" w:rsidP="00B833E7">
      <w:pPr>
        <w:jc w:val="center"/>
      </w:pPr>
    </w:p>
    <w:p w:rsidR="00B833E7" w:rsidRDefault="00B833E7" w:rsidP="00B833E7">
      <w:pPr>
        <w:pStyle w:val="af0"/>
        <w:rPr>
          <w:i w:val="0"/>
          <w:color w:val="000000"/>
        </w:rPr>
      </w:pPr>
      <w:bookmarkStart w:id="101" w:name="_Toc333853179"/>
      <w:r w:rsidRPr="00B833E7">
        <w:rPr>
          <w:i w:val="0"/>
        </w:rPr>
        <w:t xml:space="preserve">Таблица </w:t>
      </w:r>
      <w:r w:rsidR="00001601" w:rsidRPr="00B833E7">
        <w:rPr>
          <w:i w:val="0"/>
        </w:rPr>
        <w:fldChar w:fldCharType="begin"/>
      </w:r>
      <w:r w:rsidRPr="00B833E7">
        <w:rPr>
          <w:i w:val="0"/>
        </w:rPr>
        <w:instrText xml:space="preserve"> SEQ Таблица \* ARABIC </w:instrText>
      </w:r>
      <w:r w:rsidR="00001601" w:rsidRPr="00B833E7">
        <w:rPr>
          <w:i w:val="0"/>
        </w:rPr>
        <w:fldChar w:fldCharType="separate"/>
      </w:r>
      <w:r w:rsidR="002D686F">
        <w:rPr>
          <w:i w:val="0"/>
          <w:noProof/>
        </w:rPr>
        <w:t>5</w:t>
      </w:r>
      <w:r w:rsidR="00001601" w:rsidRPr="00B833E7">
        <w:rPr>
          <w:i w:val="0"/>
        </w:rPr>
        <w:fldChar w:fldCharType="end"/>
      </w:r>
      <w:r w:rsidRPr="00B833E7">
        <w:rPr>
          <w:i w:val="0"/>
        </w:rPr>
        <w:t xml:space="preserve">. </w:t>
      </w:r>
      <w:r w:rsidRPr="00B833E7">
        <w:rPr>
          <w:i w:val="0"/>
          <w:color w:val="000000"/>
        </w:rPr>
        <w:t>Объем автобусного парка крупнейших компаний по перевозке пассажиров в Московской</w:t>
      </w:r>
      <w:r>
        <w:rPr>
          <w:i w:val="0"/>
          <w:color w:val="000000"/>
        </w:rPr>
        <w:t xml:space="preserve"> области, ед.</w:t>
      </w:r>
      <w:bookmarkEnd w:id="101"/>
    </w:p>
    <w:tbl>
      <w:tblPr>
        <w:tblW w:w="7320" w:type="dxa"/>
        <w:jc w:val="center"/>
        <w:tblInd w:w="103" w:type="dxa"/>
        <w:tblLook w:val="04A0" w:firstRow="1" w:lastRow="0" w:firstColumn="1" w:lastColumn="0" w:noHBand="0" w:noVBand="1"/>
      </w:tblPr>
      <w:tblGrid>
        <w:gridCol w:w="5380"/>
        <w:gridCol w:w="1940"/>
      </w:tblGrid>
      <w:tr w:rsidR="00B833E7" w:rsidRPr="00B833E7" w:rsidTr="00B833E7">
        <w:trPr>
          <w:trHeight w:val="300"/>
          <w:jc w:val="center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833E7" w:rsidRPr="00B833E7" w:rsidRDefault="00B833E7" w:rsidP="00B833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3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Компания-перевозчик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833E7" w:rsidRPr="00B833E7" w:rsidRDefault="00B833E7" w:rsidP="00B833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33E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автобусный парк</w:t>
            </w:r>
          </w:p>
        </w:tc>
      </w:tr>
      <w:tr w:rsidR="00B833E7" w:rsidRPr="00B833E7" w:rsidTr="00BE5C5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E7" w:rsidRPr="00B833E7" w:rsidRDefault="00B833E7" w:rsidP="00B83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3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МОСТРАНСАВТО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3E7" w:rsidRPr="00B833E7" w:rsidRDefault="00B833E7" w:rsidP="00B8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33E7" w:rsidRPr="00B833E7" w:rsidTr="00BE5C5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E7" w:rsidRPr="00B833E7" w:rsidRDefault="00B833E7" w:rsidP="00B83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3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МОСГОРТРАНС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3E7" w:rsidRPr="00B833E7" w:rsidRDefault="00B833E7" w:rsidP="00B8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33E7" w:rsidRPr="00B833E7" w:rsidTr="00BE5C5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E7" w:rsidRPr="00B833E7" w:rsidRDefault="00B833E7" w:rsidP="00B83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3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АВТОТРЭВЭЛ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3E7" w:rsidRPr="00B833E7" w:rsidRDefault="00B833E7" w:rsidP="00B8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33E7" w:rsidRPr="00B833E7" w:rsidTr="00BE5C5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E7" w:rsidRPr="00B833E7" w:rsidRDefault="00B833E7" w:rsidP="00B83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3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МОСОБЛТРАНС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3E7" w:rsidRPr="00B833E7" w:rsidRDefault="00B833E7" w:rsidP="00B8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33E7" w:rsidRPr="00B833E7" w:rsidTr="00BE5C5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E7" w:rsidRPr="00B833E7" w:rsidRDefault="00B833E7" w:rsidP="00B83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3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АВТОМИГ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3E7" w:rsidRPr="00B833E7" w:rsidRDefault="00B833E7" w:rsidP="00B8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33E7" w:rsidRPr="00B833E7" w:rsidTr="00BE5C5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E7" w:rsidRPr="00B833E7" w:rsidRDefault="00B833E7" w:rsidP="00B83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3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АВТОЛАЙН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3E7" w:rsidRPr="00B833E7" w:rsidRDefault="00B833E7" w:rsidP="00B8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833E7" w:rsidRPr="00B833E7" w:rsidTr="00BE5C56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3E7" w:rsidRPr="00B833E7" w:rsidRDefault="00B833E7" w:rsidP="00B833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833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ТРАНСАВТО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3E7" w:rsidRPr="00B833E7" w:rsidRDefault="00B833E7" w:rsidP="00B833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833E7" w:rsidRPr="00B833E7" w:rsidRDefault="00B833E7" w:rsidP="00B833E7"/>
    <w:p w:rsidR="00C54822" w:rsidRDefault="00C54822" w:rsidP="006967CF"/>
    <w:p w:rsidR="006967CF" w:rsidRPr="006967CF" w:rsidRDefault="006967CF" w:rsidP="006967CF">
      <w:pPr>
        <w:sectPr w:rsidR="006967CF" w:rsidRPr="006967CF" w:rsidSect="00C550AC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0268AF" w:rsidRDefault="000268AF" w:rsidP="000268AF">
      <w:pPr>
        <w:pStyle w:val="af0"/>
        <w:jc w:val="center"/>
        <w:rPr>
          <w:color w:val="000000"/>
        </w:rPr>
      </w:pPr>
    </w:p>
    <w:p w:rsidR="000268AF" w:rsidRPr="00946C86" w:rsidRDefault="00946C86" w:rsidP="00946C86">
      <w:pPr>
        <w:pStyle w:val="af0"/>
        <w:rPr>
          <w:i w:val="0"/>
        </w:rPr>
      </w:pPr>
      <w:bookmarkStart w:id="102" w:name="_Toc333853217"/>
      <w:r w:rsidRPr="00946C86">
        <w:rPr>
          <w:i w:val="0"/>
        </w:rPr>
        <w:t xml:space="preserve">Диаграмма </w:t>
      </w:r>
      <w:r w:rsidR="00001601" w:rsidRPr="00946C86">
        <w:rPr>
          <w:i w:val="0"/>
        </w:rPr>
        <w:fldChar w:fldCharType="begin"/>
      </w:r>
      <w:r w:rsidRPr="00946C86">
        <w:rPr>
          <w:i w:val="0"/>
        </w:rPr>
        <w:instrText xml:space="preserve"> SEQ Диаграмма \* ARABIC </w:instrText>
      </w:r>
      <w:r w:rsidR="00001601" w:rsidRPr="00946C86">
        <w:rPr>
          <w:i w:val="0"/>
        </w:rPr>
        <w:fldChar w:fldCharType="separate"/>
      </w:r>
      <w:r w:rsidR="004F2793">
        <w:rPr>
          <w:i w:val="0"/>
          <w:noProof/>
        </w:rPr>
        <w:t>13</w:t>
      </w:r>
      <w:r w:rsidR="00001601" w:rsidRPr="00946C86">
        <w:rPr>
          <w:i w:val="0"/>
        </w:rPr>
        <w:fldChar w:fldCharType="end"/>
      </w:r>
      <w:r w:rsidRPr="00946C86">
        <w:rPr>
          <w:i w:val="0"/>
        </w:rPr>
        <w:t xml:space="preserve">. </w:t>
      </w:r>
      <w:r w:rsidRPr="00946C86">
        <w:rPr>
          <w:i w:val="0"/>
          <w:color w:val="000000"/>
        </w:rPr>
        <w:t xml:space="preserve">Объем автобусного парка крупнейших компаний </w:t>
      </w:r>
      <w:r>
        <w:rPr>
          <w:i w:val="0"/>
          <w:color w:val="000000"/>
        </w:rPr>
        <w:t>по перевозке пассажиров в Московской области</w:t>
      </w:r>
      <w:r w:rsidRPr="00946C86">
        <w:rPr>
          <w:i w:val="0"/>
          <w:color w:val="000000"/>
        </w:rPr>
        <w:t>, ед.</w:t>
      </w:r>
      <w:bookmarkEnd w:id="102"/>
    </w:p>
    <w:p w:rsidR="00946C86" w:rsidRDefault="00946C86" w:rsidP="00946C86">
      <w:pPr>
        <w:jc w:val="center"/>
        <w:rPr>
          <w:noProof/>
          <w:lang w:eastAsia="ru-RU"/>
        </w:rPr>
      </w:pPr>
    </w:p>
    <w:p w:rsidR="00BE5C56" w:rsidRDefault="00BE5C56" w:rsidP="00946C86">
      <w:pPr>
        <w:jc w:val="center"/>
        <w:rPr>
          <w:noProof/>
          <w:lang w:eastAsia="ru-RU"/>
        </w:rPr>
      </w:pPr>
    </w:p>
    <w:p w:rsidR="00BE5C56" w:rsidRDefault="00BE5C56" w:rsidP="00946C86">
      <w:pPr>
        <w:jc w:val="center"/>
        <w:rPr>
          <w:noProof/>
          <w:lang w:eastAsia="ru-RU"/>
        </w:rPr>
      </w:pPr>
    </w:p>
    <w:p w:rsidR="00BE5C56" w:rsidRDefault="00BE5C56" w:rsidP="00946C86">
      <w:pPr>
        <w:jc w:val="center"/>
        <w:rPr>
          <w:noProof/>
          <w:lang w:eastAsia="ru-RU"/>
        </w:rPr>
      </w:pPr>
    </w:p>
    <w:p w:rsidR="00BE5C56" w:rsidRDefault="00BE5C56" w:rsidP="00946C86">
      <w:pPr>
        <w:jc w:val="center"/>
        <w:rPr>
          <w:noProof/>
          <w:lang w:eastAsia="ru-RU"/>
        </w:rPr>
      </w:pPr>
    </w:p>
    <w:p w:rsidR="00BE5C56" w:rsidRPr="00946C86" w:rsidRDefault="00BE5C56" w:rsidP="00946C86">
      <w:pPr>
        <w:jc w:val="center"/>
      </w:pPr>
    </w:p>
    <w:p w:rsidR="00946C86" w:rsidRDefault="00946C86" w:rsidP="000268AF">
      <w:pPr>
        <w:pStyle w:val="af0"/>
        <w:spacing w:line="360" w:lineRule="auto"/>
        <w:ind w:firstLine="567"/>
        <w:jc w:val="both"/>
        <w:rPr>
          <w:b w:val="0"/>
          <w:i w:val="0"/>
          <w:color w:val="000000"/>
          <w:sz w:val="24"/>
          <w:szCs w:val="24"/>
        </w:rPr>
      </w:pPr>
    </w:p>
    <w:p w:rsidR="000268AF" w:rsidRPr="00CB1AE9" w:rsidRDefault="000268AF" w:rsidP="000268AF">
      <w:pPr>
        <w:pStyle w:val="af0"/>
        <w:spacing w:line="360" w:lineRule="auto"/>
        <w:ind w:firstLine="567"/>
        <w:jc w:val="both"/>
        <w:rPr>
          <w:b w:val="0"/>
          <w:i w:val="0"/>
          <w:color w:val="000000"/>
          <w:sz w:val="24"/>
          <w:szCs w:val="24"/>
        </w:rPr>
      </w:pPr>
      <w:r w:rsidRPr="00CB1AE9">
        <w:rPr>
          <w:b w:val="0"/>
          <w:i w:val="0"/>
          <w:color w:val="000000"/>
          <w:sz w:val="24"/>
          <w:szCs w:val="24"/>
        </w:rPr>
        <w:t>На долю</w:t>
      </w:r>
      <w:r w:rsidR="000A1C3D">
        <w:rPr>
          <w:b w:val="0"/>
          <w:i w:val="0"/>
          <w:color w:val="000000"/>
          <w:sz w:val="24"/>
          <w:szCs w:val="24"/>
        </w:rPr>
        <w:t xml:space="preserve"> юридических лиц приходится до </w:t>
      </w:r>
      <w:r w:rsidR="00BE5C56">
        <w:rPr>
          <w:b w:val="0"/>
          <w:i w:val="0"/>
          <w:color w:val="000000"/>
          <w:sz w:val="24"/>
          <w:szCs w:val="24"/>
        </w:rPr>
        <w:t>…</w:t>
      </w:r>
      <w:r w:rsidRPr="00CB1AE9">
        <w:rPr>
          <w:b w:val="0"/>
          <w:i w:val="0"/>
          <w:color w:val="000000"/>
          <w:sz w:val="24"/>
          <w:szCs w:val="24"/>
        </w:rPr>
        <w:t>%</w:t>
      </w:r>
      <w:r w:rsidR="000A1C3D">
        <w:rPr>
          <w:b w:val="0"/>
          <w:i w:val="0"/>
          <w:color w:val="000000"/>
          <w:sz w:val="24"/>
          <w:szCs w:val="24"/>
        </w:rPr>
        <w:t xml:space="preserve"> и </w:t>
      </w:r>
      <w:r w:rsidR="00BE5C56">
        <w:rPr>
          <w:b w:val="0"/>
          <w:i w:val="0"/>
          <w:color w:val="000000"/>
          <w:sz w:val="24"/>
          <w:szCs w:val="24"/>
        </w:rPr>
        <w:t>…</w:t>
      </w:r>
      <w:r w:rsidR="000A1C3D">
        <w:rPr>
          <w:b w:val="0"/>
          <w:i w:val="0"/>
          <w:color w:val="000000"/>
          <w:sz w:val="24"/>
          <w:szCs w:val="24"/>
        </w:rPr>
        <w:t>% автобусного парка в Москве и Московской области соответственно.</w:t>
      </w:r>
      <w:r w:rsidRPr="00CB1AE9">
        <w:rPr>
          <w:b w:val="0"/>
          <w:i w:val="0"/>
          <w:color w:val="000000"/>
          <w:sz w:val="24"/>
          <w:szCs w:val="24"/>
        </w:rPr>
        <w:t xml:space="preserve"> </w:t>
      </w:r>
      <w:r w:rsidR="000A1C3D">
        <w:rPr>
          <w:b w:val="0"/>
          <w:i w:val="0"/>
          <w:color w:val="000000"/>
          <w:sz w:val="24"/>
          <w:szCs w:val="24"/>
        </w:rPr>
        <w:t xml:space="preserve">На физические лица – </w:t>
      </w:r>
      <w:r w:rsidR="00BE5C56">
        <w:rPr>
          <w:b w:val="0"/>
          <w:i w:val="0"/>
          <w:color w:val="000000"/>
          <w:sz w:val="24"/>
          <w:szCs w:val="24"/>
        </w:rPr>
        <w:t>…</w:t>
      </w:r>
      <w:r w:rsidR="000A1C3D">
        <w:rPr>
          <w:b w:val="0"/>
          <w:i w:val="0"/>
          <w:color w:val="000000"/>
          <w:sz w:val="24"/>
          <w:szCs w:val="24"/>
        </w:rPr>
        <w:t xml:space="preserve">% и </w:t>
      </w:r>
      <w:r w:rsidR="00BE5C56">
        <w:rPr>
          <w:b w:val="0"/>
          <w:i w:val="0"/>
          <w:color w:val="000000"/>
          <w:sz w:val="24"/>
          <w:szCs w:val="24"/>
        </w:rPr>
        <w:t>…</w:t>
      </w:r>
      <w:r w:rsidR="000A1C3D">
        <w:rPr>
          <w:b w:val="0"/>
          <w:i w:val="0"/>
          <w:color w:val="000000"/>
          <w:sz w:val="24"/>
          <w:szCs w:val="24"/>
        </w:rPr>
        <w:t>%.</w:t>
      </w:r>
    </w:p>
    <w:p w:rsidR="000268AF" w:rsidRPr="00760E2C" w:rsidRDefault="000268AF" w:rsidP="000268AF">
      <w:pPr>
        <w:pStyle w:val="af0"/>
        <w:rPr>
          <w:i w:val="0"/>
          <w:color w:val="000000"/>
        </w:rPr>
      </w:pPr>
      <w:bookmarkStart w:id="103" w:name="_Toc333853218"/>
      <w:r w:rsidRPr="00140537">
        <w:rPr>
          <w:i w:val="0"/>
          <w:color w:val="000000"/>
        </w:rPr>
        <w:t xml:space="preserve">Диаграмма </w:t>
      </w:r>
      <w:r w:rsidR="00001601" w:rsidRPr="00140537">
        <w:rPr>
          <w:i w:val="0"/>
          <w:color w:val="000000"/>
        </w:rPr>
        <w:fldChar w:fldCharType="begin"/>
      </w:r>
      <w:r w:rsidRPr="00140537">
        <w:rPr>
          <w:i w:val="0"/>
          <w:color w:val="000000"/>
        </w:rPr>
        <w:instrText xml:space="preserve"> SEQ Диаграмма \* ARABIC </w:instrText>
      </w:r>
      <w:r w:rsidR="00001601" w:rsidRPr="00140537">
        <w:rPr>
          <w:i w:val="0"/>
          <w:color w:val="000000"/>
        </w:rPr>
        <w:fldChar w:fldCharType="separate"/>
      </w:r>
      <w:r w:rsidR="004F2793">
        <w:rPr>
          <w:i w:val="0"/>
          <w:noProof/>
          <w:color w:val="000000"/>
        </w:rPr>
        <w:t>14</w:t>
      </w:r>
      <w:r w:rsidR="00001601" w:rsidRPr="00140537">
        <w:rPr>
          <w:i w:val="0"/>
          <w:color w:val="000000"/>
        </w:rPr>
        <w:fldChar w:fldCharType="end"/>
      </w:r>
      <w:r w:rsidRPr="00140537">
        <w:rPr>
          <w:i w:val="0"/>
          <w:color w:val="000000"/>
        </w:rPr>
        <w:t xml:space="preserve">.  </w:t>
      </w:r>
      <w:r>
        <w:rPr>
          <w:i w:val="0"/>
          <w:color w:val="000000"/>
        </w:rPr>
        <w:t>Структура парка автобусов по типу владельца (</w:t>
      </w:r>
      <w:r w:rsidRPr="00760E2C">
        <w:rPr>
          <w:i w:val="0"/>
          <w:color w:val="000000"/>
        </w:rPr>
        <w:t>юридически</w:t>
      </w:r>
      <w:r>
        <w:rPr>
          <w:i w:val="0"/>
          <w:color w:val="000000"/>
        </w:rPr>
        <w:t>е</w:t>
      </w:r>
      <w:r w:rsidRPr="00760E2C">
        <w:rPr>
          <w:i w:val="0"/>
          <w:color w:val="000000"/>
        </w:rPr>
        <w:t xml:space="preserve"> и физически</w:t>
      </w:r>
      <w:r>
        <w:rPr>
          <w:i w:val="0"/>
          <w:color w:val="000000"/>
        </w:rPr>
        <w:t>е</w:t>
      </w:r>
      <w:r w:rsidRPr="00760E2C">
        <w:rPr>
          <w:i w:val="0"/>
          <w:color w:val="000000"/>
        </w:rPr>
        <w:t xml:space="preserve"> лиц</w:t>
      </w:r>
      <w:r>
        <w:rPr>
          <w:i w:val="0"/>
          <w:color w:val="000000"/>
        </w:rPr>
        <w:t>а)</w:t>
      </w:r>
      <w:r w:rsidR="002E62E7">
        <w:rPr>
          <w:i w:val="0"/>
          <w:color w:val="000000"/>
        </w:rPr>
        <w:t xml:space="preserve"> в Москве</w:t>
      </w:r>
      <w:r>
        <w:rPr>
          <w:i w:val="0"/>
          <w:color w:val="000000"/>
        </w:rPr>
        <w:t>, %</w:t>
      </w:r>
      <w:r w:rsidRPr="00760E2C">
        <w:rPr>
          <w:i w:val="0"/>
          <w:color w:val="000000"/>
        </w:rPr>
        <w:t>.</w:t>
      </w:r>
      <w:bookmarkEnd w:id="103"/>
    </w:p>
    <w:p w:rsidR="00281034" w:rsidRDefault="00281034" w:rsidP="00281034">
      <w:pPr>
        <w:jc w:val="center"/>
      </w:pPr>
      <w:r w:rsidRPr="00281034">
        <w:rPr>
          <w:noProof/>
          <w:lang w:eastAsia="ru-RU"/>
        </w:rPr>
        <w:drawing>
          <wp:inline distT="0" distB="0" distL="0" distR="0">
            <wp:extent cx="4943475" cy="3171825"/>
            <wp:effectExtent l="0" t="0" r="0" b="0"/>
            <wp:docPr id="2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034" w:rsidRDefault="00281034" w:rsidP="00281034"/>
    <w:p w:rsidR="002E62E7" w:rsidRPr="00760E2C" w:rsidRDefault="00281034" w:rsidP="002E62E7">
      <w:pPr>
        <w:pStyle w:val="af0"/>
        <w:rPr>
          <w:i w:val="0"/>
          <w:color w:val="000000"/>
        </w:rPr>
      </w:pPr>
      <w:bookmarkStart w:id="104" w:name="_Toc333853219"/>
      <w:r w:rsidRPr="002E62E7">
        <w:rPr>
          <w:i w:val="0"/>
        </w:rPr>
        <w:t xml:space="preserve">Диаграмма </w:t>
      </w:r>
      <w:r w:rsidR="00001601" w:rsidRPr="002E62E7">
        <w:rPr>
          <w:i w:val="0"/>
        </w:rPr>
        <w:fldChar w:fldCharType="begin"/>
      </w:r>
      <w:r w:rsidRPr="002E62E7">
        <w:rPr>
          <w:i w:val="0"/>
        </w:rPr>
        <w:instrText xml:space="preserve"> SEQ Диаграмма \* ARABIC </w:instrText>
      </w:r>
      <w:r w:rsidR="00001601" w:rsidRPr="002E62E7">
        <w:rPr>
          <w:i w:val="0"/>
        </w:rPr>
        <w:fldChar w:fldCharType="separate"/>
      </w:r>
      <w:r w:rsidR="004F2793">
        <w:rPr>
          <w:i w:val="0"/>
          <w:noProof/>
        </w:rPr>
        <w:t>15</w:t>
      </w:r>
      <w:r w:rsidR="00001601" w:rsidRPr="002E62E7">
        <w:rPr>
          <w:i w:val="0"/>
        </w:rPr>
        <w:fldChar w:fldCharType="end"/>
      </w:r>
      <w:r w:rsidRPr="002E62E7">
        <w:rPr>
          <w:i w:val="0"/>
        </w:rPr>
        <w:t>.</w:t>
      </w:r>
      <w:r w:rsidR="002E62E7" w:rsidRPr="002E62E7">
        <w:rPr>
          <w:i w:val="0"/>
          <w:color w:val="000000"/>
        </w:rPr>
        <w:t xml:space="preserve"> Структура</w:t>
      </w:r>
      <w:r w:rsidR="002E62E7">
        <w:rPr>
          <w:i w:val="0"/>
          <w:color w:val="000000"/>
        </w:rPr>
        <w:t xml:space="preserve"> парка автобусов по типу владельца (</w:t>
      </w:r>
      <w:r w:rsidR="002E62E7" w:rsidRPr="00760E2C">
        <w:rPr>
          <w:i w:val="0"/>
          <w:color w:val="000000"/>
        </w:rPr>
        <w:t>юридически</w:t>
      </w:r>
      <w:r w:rsidR="002E62E7">
        <w:rPr>
          <w:i w:val="0"/>
          <w:color w:val="000000"/>
        </w:rPr>
        <w:t>е</w:t>
      </w:r>
      <w:r w:rsidR="002E62E7" w:rsidRPr="00760E2C">
        <w:rPr>
          <w:i w:val="0"/>
          <w:color w:val="000000"/>
        </w:rPr>
        <w:t xml:space="preserve"> и физически</w:t>
      </w:r>
      <w:r w:rsidR="002E62E7">
        <w:rPr>
          <w:i w:val="0"/>
          <w:color w:val="000000"/>
        </w:rPr>
        <w:t>е</w:t>
      </w:r>
      <w:r w:rsidR="002E62E7" w:rsidRPr="00760E2C">
        <w:rPr>
          <w:i w:val="0"/>
          <w:color w:val="000000"/>
        </w:rPr>
        <w:t xml:space="preserve"> лиц</w:t>
      </w:r>
      <w:r w:rsidR="002E62E7">
        <w:rPr>
          <w:i w:val="0"/>
          <w:color w:val="000000"/>
        </w:rPr>
        <w:t>а) в Московской области, %</w:t>
      </w:r>
      <w:r w:rsidR="002E62E7" w:rsidRPr="00760E2C">
        <w:rPr>
          <w:i w:val="0"/>
          <w:color w:val="000000"/>
        </w:rPr>
        <w:t>.</w:t>
      </w:r>
      <w:bookmarkEnd w:id="104"/>
    </w:p>
    <w:p w:rsidR="00281034" w:rsidRDefault="00281034" w:rsidP="002E62E7">
      <w:pPr>
        <w:pStyle w:val="af0"/>
        <w:jc w:val="center"/>
      </w:pPr>
    </w:p>
    <w:p w:rsidR="00281034" w:rsidRPr="00281034" w:rsidRDefault="00281034" w:rsidP="00281034">
      <w:pPr>
        <w:sectPr w:rsidR="00281034" w:rsidRPr="00281034" w:rsidSect="00C550AC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CB1AE9" w:rsidRDefault="00E80667" w:rsidP="00E80667">
      <w:pPr>
        <w:pStyle w:val="1"/>
      </w:pPr>
      <w:bookmarkStart w:id="105" w:name="_Toc333853145"/>
      <w:r>
        <w:lastRenderedPageBreak/>
        <w:t>ГЛАВА 3. Обновление автобусного парка в России</w:t>
      </w:r>
      <w:bookmarkEnd w:id="105"/>
    </w:p>
    <w:p w:rsidR="005116DD" w:rsidRDefault="005116DD" w:rsidP="005116D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D57C0" w:rsidRDefault="000D57C0" w:rsidP="005116D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0D57C0" w:rsidSect="00FF1D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7863" w:rsidRDefault="00FF7863" w:rsidP="00FF7863">
      <w:pPr>
        <w:pStyle w:val="1"/>
      </w:pPr>
      <w:bookmarkStart w:id="106" w:name="_Toc333853146"/>
      <w:r>
        <w:lastRenderedPageBreak/>
        <w:t>ГЛАВА 4. Т</w:t>
      </w:r>
      <w:r w:rsidRPr="00EE34A5">
        <w:t>енденции развития рынка автобусных пассажирских перевозок</w:t>
      </w:r>
      <w:bookmarkEnd w:id="106"/>
    </w:p>
    <w:p w:rsidR="006B7402" w:rsidRPr="006B7402" w:rsidRDefault="007E12CE" w:rsidP="007E12CE">
      <w:pPr>
        <w:pStyle w:val="2"/>
      </w:pPr>
      <w:bookmarkStart w:id="107" w:name="_Toc333853150"/>
      <w:r>
        <w:t>§4. Инфраструктурные ограничения рынка</w:t>
      </w:r>
      <w:bookmarkEnd w:id="107"/>
    </w:p>
    <w:p w:rsidR="007E12CE" w:rsidRDefault="007E12CE" w:rsidP="006B740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7402" w:rsidRPr="006B7402" w:rsidRDefault="006B7402" w:rsidP="006B740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402">
        <w:rPr>
          <w:rFonts w:ascii="Times New Roman" w:hAnsi="Times New Roman"/>
          <w:sz w:val="24"/>
          <w:szCs w:val="24"/>
        </w:rPr>
        <w:t>Развитие рынка пассажирских перевозок также предопределяется объективными инфраструктурными ограничениями, не проистекающими от деятельности доминирующего субъекта:</w:t>
      </w:r>
    </w:p>
    <w:p w:rsidR="006B7402" w:rsidRPr="006B7402" w:rsidRDefault="007E12CE" w:rsidP="006B740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B7402" w:rsidRPr="006B7402">
        <w:rPr>
          <w:rFonts w:ascii="Times New Roman" w:hAnsi="Times New Roman"/>
          <w:sz w:val="24"/>
          <w:szCs w:val="24"/>
        </w:rPr>
        <w:t>Недостаточная пропускная способность дорожного хозяйства Москвы, ограничивающая возможности одновременного нахождения подвижного состава на улицах города (недостаточная ширина дорог);</w:t>
      </w:r>
    </w:p>
    <w:p w:rsidR="006B7402" w:rsidRPr="006B7402" w:rsidRDefault="006B7402" w:rsidP="006B740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402">
        <w:rPr>
          <w:rFonts w:ascii="Times New Roman" w:hAnsi="Times New Roman"/>
          <w:sz w:val="24"/>
          <w:szCs w:val="24"/>
        </w:rPr>
        <w:t>2. Ограниченная пропускная способность улично-дорожной сети на участках, где расположены остановочные пункты, транспортно-пересадочные узлы и т.п. Фактически на остановочных пунктах многих маршрутов не хватает места для одновременной остановки нескольких автобусов и маршрутных такси без нарушения ПДД, т.е. создаются предпосылки для использования неконкурентных стратегий. Вследствие чего данный остановочный пункт может «принимать» лишь весьма ограниченное число маршрутов, а оператор рискует утратить репутацию за неисполнение условий договора, что чревато досрочным расторжением договора и поражениями на конкурсах по</w:t>
      </w:r>
      <w:r w:rsidR="007E12CE">
        <w:rPr>
          <w:rFonts w:ascii="Times New Roman" w:hAnsi="Times New Roman"/>
          <w:sz w:val="24"/>
          <w:szCs w:val="24"/>
        </w:rPr>
        <w:t xml:space="preserve"> новым маршрутам</w:t>
      </w:r>
      <w:r w:rsidRPr="006B7402">
        <w:rPr>
          <w:rFonts w:ascii="Times New Roman" w:hAnsi="Times New Roman"/>
          <w:sz w:val="24"/>
          <w:szCs w:val="24"/>
        </w:rPr>
        <w:t>;</w:t>
      </w:r>
    </w:p>
    <w:p w:rsidR="006B7402" w:rsidRPr="006B7402" w:rsidRDefault="006B7402" w:rsidP="006B740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402">
        <w:rPr>
          <w:rFonts w:ascii="Times New Roman" w:hAnsi="Times New Roman"/>
          <w:sz w:val="24"/>
          <w:szCs w:val="24"/>
        </w:rPr>
        <w:t>3. Радиально-кольцевая структура дорожной сети Москвы. В подобных условиях во многих районах недостаточно число параллельных маршрутов и протяженных совпадающих участков разных маршрутов. Таким образом, в таких районах, с точки зрения перспектив развития конкуренции, возможно лишь конкурирование различных перевозчиков на одном маршруте, а не конкурирование альтернативных маршрутов между собой. Подобная ситуация может провоцировать операторов на деструктивную (борьба за конкретный маршрут), а не на конструктивную конкуренцию (повышение привлекательности для пассажиров «альтернативного» маршрута).</w:t>
      </w:r>
    </w:p>
    <w:p w:rsidR="00FF7863" w:rsidRDefault="00FF7863" w:rsidP="00FF786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7863" w:rsidRDefault="00FF7863" w:rsidP="00FF786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7863" w:rsidRDefault="00FF7863" w:rsidP="00FF786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FF7863" w:rsidSect="00FF1D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7863" w:rsidRDefault="00FF7863" w:rsidP="00FF7863">
      <w:pPr>
        <w:pStyle w:val="1"/>
      </w:pPr>
      <w:bookmarkStart w:id="108" w:name="_Toc333853151"/>
      <w:r>
        <w:lastRenderedPageBreak/>
        <w:t xml:space="preserve">ГЛАВА 5. Сегменты </w:t>
      </w:r>
      <w:r w:rsidR="003F1A9B">
        <w:t xml:space="preserve">московского </w:t>
      </w:r>
      <w:r w:rsidRPr="00C36819">
        <w:t>рынка автобусных пассажирских перевозок</w:t>
      </w:r>
      <w:bookmarkEnd w:id="108"/>
    </w:p>
    <w:p w:rsidR="00FF7863" w:rsidRDefault="00FF7863" w:rsidP="00FF786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7863" w:rsidRDefault="00FF7863" w:rsidP="00FF7863">
      <w:pPr>
        <w:pStyle w:val="2"/>
      </w:pPr>
      <w:bookmarkStart w:id="109" w:name="_Toc333853152"/>
      <w:r>
        <w:t xml:space="preserve">§1. </w:t>
      </w:r>
      <w:r w:rsidRPr="0017233A">
        <w:t>Внутригородские перевозки</w:t>
      </w:r>
      <w:bookmarkEnd w:id="109"/>
    </w:p>
    <w:p w:rsidR="0011616B" w:rsidRDefault="0011616B" w:rsidP="001161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772C" w:rsidRDefault="001D772C" w:rsidP="001D772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данном сегменте конкуренции как таковой нет. Более 90% всех внутригородских перевозок осуществляет </w:t>
      </w:r>
      <w:r w:rsidR="00AA105C" w:rsidRPr="00AA105C">
        <w:rPr>
          <w:rFonts w:ascii="Times New Roman" w:hAnsi="Times New Roman"/>
          <w:sz w:val="24"/>
          <w:szCs w:val="24"/>
        </w:rPr>
        <w:t>ГУП «</w:t>
      </w:r>
      <w:proofErr w:type="spellStart"/>
      <w:r w:rsidR="00AA105C" w:rsidRPr="00AA105C">
        <w:rPr>
          <w:rFonts w:ascii="Times New Roman" w:hAnsi="Times New Roman"/>
          <w:sz w:val="24"/>
          <w:szCs w:val="24"/>
        </w:rPr>
        <w:t>Мосгортранс</w:t>
      </w:r>
      <w:proofErr w:type="spellEnd"/>
      <w:r w:rsidR="00AA105C" w:rsidRPr="00AA105C">
        <w:rPr>
          <w:rFonts w:ascii="Times New Roman" w:hAnsi="Times New Roman"/>
          <w:sz w:val="24"/>
          <w:szCs w:val="24"/>
        </w:rPr>
        <w:t>»</w:t>
      </w:r>
      <w:r w:rsidR="00AA105C">
        <w:rPr>
          <w:rFonts w:ascii="Times New Roman" w:hAnsi="Times New Roman"/>
          <w:sz w:val="24"/>
          <w:szCs w:val="24"/>
        </w:rPr>
        <w:t>. Частники же в основном концентрируются в сегменте маршруток или осуществляют перевозки по предварительному заказу.</w:t>
      </w:r>
      <w:r w:rsidR="00736BC2">
        <w:rPr>
          <w:rFonts w:ascii="Times New Roman" w:hAnsi="Times New Roman"/>
          <w:sz w:val="24"/>
          <w:szCs w:val="24"/>
        </w:rPr>
        <w:t xml:space="preserve"> Среди крупных компаний можно также отметить: Автолайн, </w:t>
      </w:r>
      <w:proofErr w:type="spellStart"/>
      <w:r w:rsidR="00736BC2">
        <w:rPr>
          <w:rFonts w:ascii="Times New Roman" w:hAnsi="Times New Roman"/>
          <w:sz w:val="24"/>
          <w:szCs w:val="24"/>
        </w:rPr>
        <w:t>Трансавто</w:t>
      </w:r>
      <w:proofErr w:type="spellEnd"/>
      <w:r w:rsidR="00736B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36BC2">
        <w:rPr>
          <w:rFonts w:ascii="Times New Roman" w:hAnsi="Times New Roman"/>
          <w:sz w:val="24"/>
          <w:szCs w:val="24"/>
        </w:rPr>
        <w:t>Трансроуд</w:t>
      </w:r>
      <w:proofErr w:type="spellEnd"/>
      <w:r w:rsidR="00736B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36BC2">
        <w:rPr>
          <w:rFonts w:ascii="Times New Roman" w:hAnsi="Times New Roman"/>
          <w:sz w:val="24"/>
          <w:szCs w:val="24"/>
        </w:rPr>
        <w:t>Тар</w:t>
      </w:r>
      <w:r w:rsidR="006B3735">
        <w:rPr>
          <w:rFonts w:ascii="Times New Roman" w:hAnsi="Times New Roman"/>
          <w:sz w:val="24"/>
          <w:szCs w:val="24"/>
        </w:rPr>
        <w:t>иконс</w:t>
      </w:r>
      <w:proofErr w:type="spellEnd"/>
      <w:r w:rsidR="006B37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B3735">
        <w:rPr>
          <w:rFonts w:ascii="Times New Roman" w:hAnsi="Times New Roman"/>
          <w:sz w:val="24"/>
          <w:szCs w:val="24"/>
        </w:rPr>
        <w:t>Интер</w:t>
      </w:r>
      <w:proofErr w:type="spellEnd"/>
      <w:r w:rsidR="006B3735">
        <w:rPr>
          <w:rFonts w:ascii="Times New Roman" w:hAnsi="Times New Roman"/>
          <w:sz w:val="24"/>
          <w:szCs w:val="24"/>
        </w:rPr>
        <w:t>-авто и ряд других.</w:t>
      </w:r>
    </w:p>
    <w:p w:rsidR="003932D1" w:rsidRPr="00A062DB" w:rsidRDefault="00A062DB" w:rsidP="001161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данным ФСГС РФ объем инвестиций </w:t>
      </w:r>
      <w:r w:rsidRPr="00A062DB">
        <w:rPr>
          <w:rFonts w:ascii="Times New Roman" w:hAnsi="Times New Roman"/>
          <w:sz w:val="24"/>
          <w:szCs w:val="24"/>
        </w:rPr>
        <w:t>во внутригородские автомобильные (автобусные) пассажирские перевозки, подчиняющиеся расписанию</w:t>
      </w:r>
      <w:r>
        <w:rPr>
          <w:rFonts w:ascii="Times New Roman" w:hAnsi="Times New Roman"/>
          <w:sz w:val="24"/>
          <w:szCs w:val="24"/>
        </w:rPr>
        <w:t xml:space="preserve"> по итогам 2011 г.  составил 573708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 xml:space="preserve">., что на 16% ниже показателя по прошлому году. По итогам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квартала 2012 г. объем иностранных инвестиций составил 123122 </w:t>
      </w:r>
      <w:proofErr w:type="spellStart"/>
      <w:r>
        <w:rPr>
          <w:rFonts w:ascii="Times New Roman" w:hAnsi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36BC2" w:rsidRDefault="00736BC2" w:rsidP="001161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32D1" w:rsidRPr="003932D1" w:rsidRDefault="003932D1" w:rsidP="003932D1">
      <w:pPr>
        <w:pStyle w:val="af0"/>
        <w:rPr>
          <w:sz w:val="24"/>
          <w:szCs w:val="24"/>
        </w:rPr>
      </w:pPr>
      <w:bookmarkStart w:id="110" w:name="_Toc333853223"/>
      <w:r>
        <w:t xml:space="preserve">Диаграмма </w:t>
      </w:r>
      <w:fldSimple w:instr=" SEQ Диаграмма \* ARABIC ">
        <w:r w:rsidR="004F2793">
          <w:rPr>
            <w:noProof/>
          </w:rPr>
          <w:t>19</w:t>
        </w:r>
      </w:fldSimple>
      <w:r>
        <w:t>. Иностранные инвестиции во в</w:t>
      </w:r>
      <w:r w:rsidRPr="003932D1">
        <w:t>нутригородские автомобильные (автобусные) пассажирские перевозки, подчиняющиеся расписанию</w:t>
      </w:r>
      <w:r>
        <w:t xml:space="preserve"> в России в 2010-</w:t>
      </w:r>
      <w:r>
        <w:rPr>
          <w:lang w:val="en-US"/>
        </w:rPr>
        <w:t>I</w:t>
      </w:r>
      <w:r w:rsidRPr="003932D1">
        <w:t xml:space="preserve"> </w:t>
      </w:r>
      <w:r>
        <w:t xml:space="preserve">кв. 2012 гг., </w:t>
      </w:r>
      <w:proofErr w:type="spellStart"/>
      <w:r>
        <w:t>тыс.руб</w:t>
      </w:r>
      <w:proofErr w:type="spellEnd"/>
      <w:r>
        <w:t>.</w:t>
      </w:r>
      <w:bookmarkEnd w:id="110"/>
    </w:p>
    <w:p w:rsidR="001F3E49" w:rsidRDefault="003932D1" w:rsidP="003932D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932D1">
        <w:rPr>
          <w:noProof/>
          <w:szCs w:val="24"/>
          <w:lang w:eastAsia="ru-RU"/>
        </w:rPr>
        <w:drawing>
          <wp:inline distT="0" distB="0" distL="0" distR="0">
            <wp:extent cx="5940425" cy="3101389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2DB" w:rsidRDefault="00A062DB" w:rsidP="001161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A062DB" w:rsidSect="00FF1D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62DB" w:rsidRDefault="00A062DB" w:rsidP="00A062DB">
      <w:pPr>
        <w:pStyle w:val="af0"/>
      </w:pPr>
      <w:bookmarkStart w:id="111" w:name="_Toc333853224"/>
      <w:r>
        <w:lastRenderedPageBreak/>
        <w:t xml:space="preserve">Диаграмма </w:t>
      </w:r>
      <w:fldSimple w:instr=" SEQ Диаграмма \* ARABIC ">
        <w:r w:rsidR="004F2793">
          <w:rPr>
            <w:noProof/>
          </w:rPr>
          <w:t>20</w:t>
        </w:r>
      </w:fldSimple>
      <w:r>
        <w:t xml:space="preserve">. </w:t>
      </w:r>
      <w:r w:rsidR="00D75EA9">
        <w:t>Объем иностранных инвестиций во в</w:t>
      </w:r>
      <w:r w:rsidR="00D75EA9" w:rsidRPr="003932D1">
        <w:t>нутригородские автомобильные (автобусные) пассажирские перевозки, подчиняющиеся расписанию</w:t>
      </w:r>
      <w:r w:rsidR="00D75EA9">
        <w:t xml:space="preserve"> и темп их прироста в России в 2010-2011 гг., </w:t>
      </w:r>
      <w:proofErr w:type="spellStart"/>
      <w:r w:rsidR="00D75EA9">
        <w:t>тыс.руб</w:t>
      </w:r>
      <w:proofErr w:type="spellEnd"/>
      <w:r w:rsidR="00D75EA9">
        <w:t>.</w:t>
      </w:r>
      <w:bookmarkEnd w:id="111"/>
    </w:p>
    <w:p w:rsidR="00A062DB" w:rsidRPr="00A062DB" w:rsidRDefault="00A062DB" w:rsidP="00A062DB">
      <w:pPr>
        <w:jc w:val="center"/>
      </w:pPr>
      <w:r w:rsidRPr="00A062DB">
        <w:rPr>
          <w:noProof/>
          <w:lang w:eastAsia="ru-RU"/>
        </w:rPr>
        <w:drawing>
          <wp:inline distT="0" distB="0" distL="0" distR="0">
            <wp:extent cx="4867275" cy="30194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2DB" w:rsidRDefault="00A062DB" w:rsidP="001161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6C9C" w:rsidRDefault="00E36C9C" w:rsidP="001161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 w:rsidRPr="00E36C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оценке</w:t>
      </w:r>
      <w:r w:rsidRPr="00E36C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DISCOVERY</w:t>
      </w:r>
      <w:r w:rsidRPr="00E36C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Research</w:t>
      </w:r>
      <w:r w:rsidRPr="00E36C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Group</w:t>
      </w:r>
      <w:r w:rsidRPr="00E36C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E36C9C">
        <w:rPr>
          <w:rFonts w:ascii="Times New Roman" w:hAnsi="Times New Roman"/>
          <w:sz w:val="24"/>
          <w:szCs w:val="24"/>
        </w:rPr>
        <w:t xml:space="preserve"> 2012-2014 </w:t>
      </w:r>
      <w:r>
        <w:rPr>
          <w:rFonts w:ascii="Times New Roman" w:hAnsi="Times New Roman"/>
          <w:sz w:val="24"/>
          <w:szCs w:val="24"/>
        </w:rPr>
        <w:t>гг</w:t>
      </w:r>
      <w:r w:rsidRPr="00E36C9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ситуация в сегменте внутригородских перевозок </w:t>
      </w:r>
      <w:r w:rsidR="00B137AB">
        <w:rPr>
          <w:rFonts w:ascii="Times New Roman" w:hAnsi="Times New Roman"/>
          <w:sz w:val="24"/>
          <w:szCs w:val="24"/>
        </w:rPr>
        <w:t>на московском рынке</w:t>
      </w:r>
      <w:r>
        <w:rPr>
          <w:rFonts w:ascii="Times New Roman" w:hAnsi="Times New Roman"/>
          <w:sz w:val="24"/>
          <w:szCs w:val="24"/>
        </w:rPr>
        <w:t xml:space="preserve"> не будет претерпевать значительных изменений – на рынке также будут существовать административные барьеры в виде государственной монополии, чт</w:t>
      </w:r>
      <w:r w:rsidR="005D0094">
        <w:rPr>
          <w:rFonts w:ascii="Times New Roman" w:hAnsi="Times New Roman"/>
          <w:sz w:val="24"/>
          <w:szCs w:val="24"/>
        </w:rPr>
        <w:t>о не позволит</w:t>
      </w:r>
      <w:r>
        <w:rPr>
          <w:rFonts w:ascii="Times New Roman" w:hAnsi="Times New Roman"/>
          <w:sz w:val="24"/>
          <w:szCs w:val="24"/>
        </w:rPr>
        <w:t xml:space="preserve"> мелким игрокам выходить на данный сегмент рынка.</w:t>
      </w:r>
    </w:p>
    <w:p w:rsidR="00A062DB" w:rsidRPr="00E36C9C" w:rsidRDefault="00E36C9C" w:rsidP="001161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 не менее, парк автобусов будет постепенно увеличиваться и обновляться за счет постоянных инвестиций в </w:t>
      </w:r>
      <w:r w:rsidRPr="00AA105C">
        <w:rPr>
          <w:rFonts w:ascii="Times New Roman" w:hAnsi="Times New Roman"/>
          <w:sz w:val="24"/>
          <w:szCs w:val="24"/>
        </w:rPr>
        <w:t>ГУП «</w:t>
      </w:r>
      <w:proofErr w:type="spellStart"/>
      <w:r w:rsidRPr="00AA105C">
        <w:rPr>
          <w:rFonts w:ascii="Times New Roman" w:hAnsi="Times New Roman"/>
          <w:sz w:val="24"/>
          <w:szCs w:val="24"/>
        </w:rPr>
        <w:t>Мосгортранс</w:t>
      </w:r>
      <w:proofErr w:type="spellEnd"/>
      <w:r w:rsidRPr="00AA105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со стороны Правительства Москвы. </w:t>
      </w:r>
    </w:p>
    <w:p w:rsidR="00A062DB" w:rsidRPr="00E36C9C" w:rsidRDefault="00A062DB" w:rsidP="001161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62DB" w:rsidRPr="00E36C9C" w:rsidRDefault="00A062DB" w:rsidP="001161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62DB" w:rsidRPr="00E36C9C" w:rsidRDefault="00A062DB" w:rsidP="001161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616B" w:rsidRPr="00E36C9C" w:rsidRDefault="0011616B" w:rsidP="001161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11616B" w:rsidRPr="00E36C9C" w:rsidSect="00FF1D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7863" w:rsidRDefault="00FF7863" w:rsidP="00FF7863">
      <w:pPr>
        <w:pStyle w:val="2"/>
      </w:pPr>
      <w:bookmarkStart w:id="112" w:name="_Toc333853153"/>
      <w:r>
        <w:lastRenderedPageBreak/>
        <w:t xml:space="preserve">§2. </w:t>
      </w:r>
      <w:r w:rsidRPr="0017233A">
        <w:t>Внутригородские перевозки (маршрутки)</w:t>
      </w:r>
      <w:bookmarkEnd w:id="112"/>
    </w:p>
    <w:p w:rsidR="0011616B" w:rsidRDefault="0011616B" w:rsidP="001161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616B" w:rsidRDefault="0011616B" w:rsidP="00FF7863">
      <w:pPr>
        <w:pStyle w:val="2"/>
        <w:sectPr w:rsidR="0011616B" w:rsidSect="00FF1D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7863" w:rsidRDefault="00FF7863" w:rsidP="00FF7863">
      <w:pPr>
        <w:pStyle w:val="2"/>
      </w:pPr>
      <w:bookmarkStart w:id="113" w:name="_Toc333853154"/>
      <w:r>
        <w:lastRenderedPageBreak/>
        <w:t xml:space="preserve">§3. </w:t>
      </w:r>
      <w:r w:rsidRPr="0017233A">
        <w:t>Междугородние перевозки</w:t>
      </w:r>
      <w:bookmarkEnd w:id="113"/>
    </w:p>
    <w:p w:rsidR="006C3C39" w:rsidRDefault="006C3C39" w:rsidP="001161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6C3C39" w:rsidSect="00FF1D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7863" w:rsidRDefault="00FF7863" w:rsidP="00FF7863">
      <w:pPr>
        <w:pStyle w:val="2"/>
      </w:pPr>
      <w:bookmarkStart w:id="114" w:name="_Toc333853155"/>
      <w:r>
        <w:lastRenderedPageBreak/>
        <w:t xml:space="preserve">§4. </w:t>
      </w:r>
      <w:r w:rsidRPr="0017233A">
        <w:t>Обслуживание крупных торговых центров</w:t>
      </w:r>
      <w:bookmarkEnd w:id="114"/>
    </w:p>
    <w:p w:rsidR="0011616B" w:rsidRDefault="0011616B" w:rsidP="001161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11616B" w:rsidSect="00FF1D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7863" w:rsidRPr="0017233A" w:rsidRDefault="00FF7863" w:rsidP="00FF7863">
      <w:pPr>
        <w:pStyle w:val="2"/>
      </w:pPr>
      <w:bookmarkStart w:id="115" w:name="_Toc333853156"/>
      <w:r>
        <w:lastRenderedPageBreak/>
        <w:t xml:space="preserve">§5. </w:t>
      </w:r>
      <w:r w:rsidRPr="0017233A">
        <w:t>Туристические автобусы</w:t>
      </w:r>
      <w:bookmarkEnd w:id="115"/>
    </w:p>
    <w:p w:rsidR="00B91215" w:rsidRDefault="00B91215" w:rsidP="00FF786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7863" w:rsidRDefault="00FF7863" w:rsidP="00FF786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FF7863" w:rsidSect="00FF1D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7863" w:rsidRPr="004D05B8" w:rsidRDefault="00FF7863" w:rsidP="00777215">
      <w:pPr>
        <w:pStyle w:val="1"/>
      </w:pPr>
      <w:bookmarkStart w:id="116" w:name="_Toc333853157"/>
      <w:r>
        <w:lastRenderedPageBreak/>
        <w:t>ГЛАВА 6. Характеристики крупнейших игроков на рынке ав</w:t>
      </w:r>
      <w:r w:rsidR="00777215">
        <w:t>тобусных пассажирских перевозок в Москве и Московской</w:t>
      </w:r>
      <w:bookmarkEnd w:id="116"/>
    </w:p>
    <w:p w:rsidR="00FF7863" w:rsidRDefault="00777215" w:rsidP="00777215">
      <w:pPr>
        <w:pStyle w:val="2"/>
      </w:pPr>
      <w:bookmarkStart w:id="117" w:name="_Toc333853158"/>
      <w:r>
        <w:t>§1. Москва</w:t>
      </w:r>
      <w:bookmarkEnd w:id="117"/>
    </w:p>
    <w:p w:rsidR="00FC44E7" w:rsidRPr="00FC44E7" w:rsidRDefault="00FC44E7" w:rsidP="00FC44E7">
      <w:pPr>
        <w:rPr>
          <w:lang w:eastAsia="ru-RU"/>
        </w:rPr>
      </w:pPr>
    </w:p>
    <w:p w:rsidR="00777215" w:rsidRDefault="00777215" w:rsidP="00777215">
      <w:pPr>
        <w:pStyle w:val="3"/>
      </w:pPr>
      <w:bookmarkStart w:id="118" w:name="_Toc333853159"/>
      <w:r w:rsidRPr="00777215">
        <w:t>МОСГОРТРАНС</w:t>
      </w:r>
      <w:bookmarkEnd w:id="118"/>
    </w:p>
    <w:p w:rsidR="006B7402" w:rsidRDefault="006B7402" w:rsidP="006B7402">
      <w:pPr>
        <w:rPr>
          <w:lang w:eastAsia="ru-RU"/>
        </w:rPr>
      </w:pPr>
    </w:p>
    <w:p w:rsidR="000821D5" w:rsidRDefault="000821D5" w:rsidP="006B740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21D5">
        <w:rPr>
          <w:rFonts w:ascii="Times New Roman" w:hAnsi="Times New Roman"/>
          <w:sz w:val="24"/>
          <w:szCs w:val="24"/>
        </w:rPr>
        <w:t>ГУП «</w:t>
      </w:r>
      <w:proofErr w:type="spellStart"/>
      <w:r w:rsidRPr="000821D5">
        <w:rPr>
          <w:rFonts w:ascii="Times New Roman" w:hAnsi="Times New Roman"/>
          <w:sz w:val="24"/>
          <w:szCs w:val="24"/>
        </w:rPr>
        <w:t>Мосгортранс</w:t>
      </w:r>
      <w:proofErr w:type="spellEnd"/>
      <w:r w:rsidRPr="000821D5">
        <w:rPr>
          <w:rFonts w:ascii="Times New Roman" w:hAnsi="Times New Roman"/>
          <w:sz w:val="24"/>
          <w:szCs w:val="24"/>
        </w:rPr>
        <w:t>» — основной  в столице и крупнейший в Европе оператор системы наземного городского пассажирского транспорта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821D5" w:rsidRPr="000821D5" w:rsidRDefault="000821D5" w:rsidP="000821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21D5">
        <w:rPr>
          <w:rFonts w:ascii="Times New Roman" w:hAnsi="Times New Roman"/>
          <w:sz w:val="24"/>
          <w:szCs w:val="24"/>
        </w:rPr>
        <w:t xml:space="preserve">Услугами городского наземного общественного транспорта столицы ежедневно в рабочие дни пользуются более 5,5 миллионов человек, что составляет примерно 35 процентов общего объема </w:t>
      </w:r>
      <w:proofErr w:type="spellStart"/>
      <w:r w:rsidRPr="000821D5">
        <w:rPr>
          <w:rFonts w:ascii="Times New Roman" w:hAnsi="Times New Roman"/>
          <w:sz w:val="24"/>
          <w:szCs w:val="24"/>
        </w:rPr>
        <w:t>пассажироперевозок</w:t>
      </w:r>
      <w:proofErr w:type="spellEnd"/>
      <w:r w:rsidRPr="000821D5">
        <w:rPr>
          <w:rFonts w:ascii="Times New Roman" w:hAnsi="Times New Roman"/>
          <w:sz w:val="24"/>
          <w:szCs w:val="24"/>
        </w:rPr>
        <w:t>, осуществляемых в городе общественным транспортом.</w:t>
      </w:r>
    </w:p>
    <w:p w:rsidR="000821D5" w:rsidRPr="000821D5" w:rsidRDefault="000821D5" w:rsidP="000821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21D5">
        <w:rPr>
          <w:rFonts w:ascii="Times New Roman" w:hAnsi="Times New Roman"/>
          <w:sz w:val="24"/>
          <w:szCs w:val="24"/>
        </w:rPr>
        <w:t>В рабочие дни на улицы Москвы выходит 7332 единицы подвижного состава ГУП «</w:t>
      </w:r>
      <w:proofErr w:type="spellStart"/>
      <w:r w:rsidRPr="000821D5">
        <w:rPr>
          <w:rFonts w:ascii="Times New Roman" w:hAnsi="Times New Roman"/>
          <w:sz w:val="24"/>
          <w:szCs w:val="24"/>
        </w:rPr>
        <w:t>Мосгортранс</w:t>
      </w:r>
      <w:proofErr w:type="spellEnd"/>
      <w:r w:rsidRPr="000821D5">
        <w:rPr>
          <w:rFonts w:ascii="Times New Roman" w:hAnsi="Times New Roman"/>
          <w:sz w:val="24"/>
          <w:szCs w:val="24"/>
        </w:rPr>
        <w:t>», в том числе 5274 автобуса, 1348 троллейбусов и 710 трамваев.</w:t>
      </w:r>
    </w:p>
    <w:p w:rsidR="000821D5" w:rsidRPr="000821D5" w:rsidRDefault="000821D5" w:rsidP="000821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21D5">
        <w:rPr>
          <w:rFonts w:ascii="Times New Roman" w:hAnsi="Times New Roman"/>
          <w:sz w:val="24"/>
          <w:szCs w:val="24"/>
        </w:rPr>
        <w:t>Технический парк ГУП «</w:t>
      </w:r>
      <w:proofErr w:type="spellStart"/>
      <w:r w:rsidRPr="000821D5">
        <w:rPr>
          <w:rFonts w:ascii="Times New Roman" w:hAnsi="Times New Roman"/>
          <w:sz w:val="24"/>
          <w:szCs w:val="24"/>
        </w:rPr>
        <w:t>Мосгортранс</w:t>
      </w:r>
      <w:proofErr w:type="spellEnd"/>
      <w:r w:rsidRPr="000821D5">
        <w:rPr>
          <w:rFonts w:ascii="Times New Roman" w:hAnsi="Times New Roman"/>
          <w:sz w:val="24"/>
          <w:szCs w:val="24"/>
        </w:rPr>
        <w:t>» постоянно обновляется: приобретается подвижной состав, адаптированный для пожилых людей, инвалидов и других маломобильных граждан. Новый подвижной состав имеет низкий уровень пола, оборудован системой кондиционирования салона, оснащен системами видеонаблюдения и спутниковой навигации.</w:t>
      </w:r>
    </w:p>
    <w:p w:rsidR="000821D5" w:rsidRPr="000821D5" w:rsidRDefault="000821D5" w:rsidP="000821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21D5">
        <w:rPr>
          <w:rFonts w:ascii="Times New Roman" w:hAnsi="Times New Roman"/>
          <w:sz w:val="24"/>
          <w:szCs w:val="24"/>
        </w:rPr>
        <w:t>На сегодняшний день предприятие обслуживает 767 маршрутов, из них 637 автобусных, 89 троллейбусных и 41 трамвайный. Общая длина маршрутной сети — 7995,5 км.</w:t>
      </w:r>
    </w:p>
    <w:p w:rsidR="000821D5" w:rsidRPr="000821D5" w:rsidRDefault="000821D5" w:rsidP="000821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21D5">
        <w:rPr>
          <w:rFonts w:ascii="Times New Roman" w:hAnsi="Times New Roman"/>
          <w:sz w:val="24"/>
          <w:szCs w:val="24"/>
        </w:rPr>
        <w:t xml:space="preserve">В структуру предприятия входит 48 филиалов, в том числе 5 трамвайных депо, 7 троллейбусных парков, 18 автобусных парков и </w:t>
      </w:r>
      <w:proofErr w:type="spellStart"/>
      <w:r w:rsidRPr="000821D5">
        <w:rPr>
          <w:rFonts w:ascii="Times New Roman" w:hAnsi="Times New Roman"/>
          <w:sz w:val="24"/>
          <w:szCs w:val="24"/>
        </w:rPr>
        <w:t>Филевский</w:t>
      </w:r>
      <w:proofErr w:type="spellEnd"/>
      <w:r w:rsidRPr="00082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21D5">
        <w:rPr>
          <w:rFonts w:ascii="Times New Roman" w:hAnsi="Times New Roman"/>
          <w:sz w:val="24"/>
          <w:szCs w:val="24"/>
        </w:rPr>
        <w:t>автобусно</w:t>
      </w:r>
      <w:proofErr w:type="spellEnd"/>
      <w:r w:rsidRPr="000821D5">
        <w:rPr>
          <w:rFonts w:ascii="Times New Roman" w:hAnsi="Times New Roman"/>
          <w:sz w:val="24"/>
          <w:szCs w:val="24"/>
        </w:rPr>
        <w:t>-троллейбусный парк, а также службы, обеспечивающие работу наземного городского пассажирского транспорта.</w:t>
      </w:r>
    </w:p>
    <w:p w:rsidR="000821D5" w:rsidRPr="000821D5" w:rsidRDefault="000821D5" w:rsidP="000821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21D5">
        <w:rPr>
          <w:rFonts w:ascii="Times New Roman" w:hAnsi="Times New Roman"/>
          <w:sz w:val="24"/>
          <w:szCs w:val="24"/>
        </w:rPr>
        <w:t>ГУП «</w:t>
      </w:r>
      <w:proofErr w:type="spellStart"/>
      <w:r w:rsidRPr="000821D5">
        <w:rPr>
          <w:rFonts w:ascii="Times New Roman" w:hAnsi="Times New Roman"/>
          <w:sz w:val="24"/>
          <w:szCs w:val="24"/>
        </w:rPr>
        <w:t>Мосгортранс</w:t>
      </w:r>
      <w:proofErr w:type="spellEnd"/>
      <w:r w:rsidRPr="000821D5">
        <w:rPr>
          <w:rFonts w:ascii="Times New Roman" w:hAnsi="Times New Roman"/>
          <w:sz w:val="24"/>
          <w:szCs w:val="24"/>
        </w:rPr>
        <w:t>» — это 40-тысячный коллектив профессионалов, чья работа направлена на создание комфортных и безопасных условий для проезда пассажиров. 46 процентов коллектива составляют водители, в том числе линейные — 38 процентов, около 21 процента — руководители, управленцы, остальные 33 процента — рабочие и квалифицированные рабочие разных специальностей.</w:t>
      </w:r>
    </w:p>
    <w:p w:rsidR="000821D5" w:rsidRDefault="000821D5" w:rsidP="000821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21D5">
        <w:rPr>
          <w:rFonts w:ascii="Times New Roman" w:hAnsi="Times New Roman"/>
          <w:sz w:val="24"/>
          <w:szCs w:val="24"/>
        </w:rPr>
        <w:t>Предприятие является активным членом российских и международных общественных транспортных союзов и объединений.</w:t>
      </w:r>
    </w:p>
    <w:p w:rsidR="00987A85" w:rsidRPr="003D30F8" w:rsidRDefault="00987A85" w:rsidP="000821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составе парка ГУП «</w:t>
      </w:r>
      <w:proofErr w:type="spellStart"/>
      <w:r>
        <w:rPr>
          <w:rFonts w:ascii="Times New Roman" w:hAnsi="Times New Roman"/>
          <w:sz w:val="24"/>
          <w:szCs w:val="24"/>
        </w:rPr>
        <w:t>Мосгортранс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="003D30F8">
        <w:rPr>
          <w:rFonts w:ascii="Times New Roman" w:hAnsi="Times New Roman"/>
          <w:sz w:val="24"/>
          <w:szCs w:val="24"/>
        </w:rPr>
        <w:t xml:space="preserve">около половины парка составляют автобусы </w:t>
      </w:r>
      <w:proofErr w:type="spellStart"/>
      <w:r w:rsidR="003D30F8">
        <w:rPr>
          <w:rFonts w:ascii="Times New Roman" w:hAnsi="Times New Roman"/>
          <w:sz w:val="24"/>
          <w:szCs w:val="24"/>
        </w:rPr>
        <w:t>Лиаз</w:t>
      </w:r>
      <w:proofErr w:type="spellEnd"/>
      <w:r w:rsidR="003D30F8">
        <w:rPr>
          <w:rFonts w:ascii="Times New Roman" w:hAnsi="Times New Roman"/>
          <w:sz w:val="24"/>
          <w:szCs w:val="24"/>
        </w:rPr>
        <w:t xml:space="preserve"> – 42%, также компании принадлежит значительное число автобусов </w:t>
      </w:r>
      <w:proofErr w:type="spellStart"/>
      <w:r w:rsidR="003D30F8">
        <w:rPr>
          <w:rFonts w:ascii="Times New Roman" w:hAnsi="Times New Roman"/>
          <w:sz w:val="24"/>
          <w:szCs w:val="24"/>
          <w:lang w:val="en-US"/>
        </w:rPr>
        <w:t>Ikarus</w:t>
      </w:r>
      <w:proofErr w:type="spellEnd"/>
      <w:r w:rsidR="003D30F8" w:rsidRPr="003D30F8">
        <w:rPr>
          <w:rFonts w:ascii="Times New Roman" w:hAnsi="Times New Roman"/>
          <w:sz w:val="24"/>
          <w:szCs w:val="24"/>
        </w:rPr>
        <w:t xml:space="preserve"> </w:t>
      </w:r>
      <w:r w:rsidR="003D30F8">
        <w:rPr>
          <w:rFonts w:ascii="Times New Roman" w:hAnsi="Times New Roman"/>
          <w:sz w:val="24"/>
          <w:szCs w:val="24"/>
        </w:rPr>
        <w:t>– 24%. Третью позицию по количеству автобусов занимает марка Маз – 9%. Следом идут</w:t>
      </w:r>
      <w:r w:rsidR="003D30F8" w:rsidRPr="003D30F8">
        <w:rPr>
          <w:rFonts w:ascii="Times New Roman" w:hAnsi="Times New Roman"/>
          <w:sz w:val="24"/>
          <w:szCs w:val="24"/>
        </w:rPr>
        <w:t xml:space="preserve"> </w:t>
      </w:r>
      <w:r w:rsidR="003D30F8">
        <w:rPr>
          <w:rFonts w:ascii="Times New Roman" w:hAnsi="Times New Roman"/>
          <w:sz w:val="24"/>
          <w:szCs w:val="24"/>
        </w:rPr>
        <w:t xml:space="preserve">автобусы: </w:t>
      </w:r>
      <w:r w:rsidR="003D30F8">
        <w:rPr>
          <w:rFonts w:ascii="Times New Roman" w:hAnsi="Times New Roman"/>
          <w:sz w:val="24"/>
          <w:szCs w:val="24"/>
          <w:lang w:val="en-US"/>
        </w:rPr>
        <w:t>Fiat</w:t>
      </w:r>
      <w:r w:rsidR="003D30F8">
        <w:rPr>
          <w:rFonts w:ascii="Times New Roman" w:hAnsi="Times New Roman"/>
          <w:sz w:val="24"/>
          <w:szCs w:val="24"/>
        </w:rPr>
        <w:t xml:space="preserve"> – 6%, Волжанин – 5%, Газ – 5%, Паз – 4%. На прочие марки приходится 5%.</w:t>
      </w:r>
    </w:p>
    <w:p w:rsidR="003D30F8" w:rsidRDefault="003D30F8" w:rsidP="000821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7A85" w:rsidRDefault="00987A85" w:rsidP="00987A85">
      <w:pPr>
        <w:pStyle w:val="af0"/>
      </w:pPr>
      <w:bookmarkStart w:id="119" w:name="_Toc333853229"/>
      <w:r>
        <w:t xml:space="preserve">Диаграмма </w:t>
      </w:r>
      <w:fldSimple w:instr=" SEQ Диаграмма \* ARABIC ">
        <w:r w:rsidR="004F2793">
          <w:rPr>
            <w:noProof/>
          </w:rPr>
          <w:t>25</w:t>
        </w:r>
      </w:fldSimple>
      <w:r>
        <w:t>. Состав парка ГУП «</w:t>
      </w:r>
      <w:proofErr w:type="spellStart"/>
      <w:r>
        <w:t>Мосгортранс</w:t>
      </w:r>
      <w:proofErr w:type="spellEnd"/>
      <w:r>
        <w:t>»</w:t>
      </w:r>
      <w:r w:rsidR="003D30F8">
        <w:t xml:space="preserve"> по маркам автобусов, %</w:t>
      </w:r>
      <w:bookmarkEnd w:id="119"/>
    </w:p>
    <w:p w:rsidR="003D30F8" w:rsidRDefault="003D30F8" w:rsidP="003D30F8">
      <w:pPr>
        <w:jc w:val="center"/>
      </w:pPr>
      <w:r w:rsidRPr="003D30F8">
        <w:rPr>
          <w:noProof/>
          <w:lang w:eastAsia="ru-RU"/>
        </w:rPr>
        <w:drawing>
          <wp:inline distT="0" distB="0" distL="0" distR="0">
            <wp:extent cx="4581525" cy="2752725"/>
            <wp:effectExtent l="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0F8" w:rsidRDefault="003D30F8" w:rsidP="003D30F8">
      <w:pPr>
        <w:pStyle w:val="af0"/>
      </w:pPr>
      <w:bookmarkStart w:id="120" w:name="_Toc333853180"/>
      <w:r>
        <w:t xml:space="preserve">Таблица </w:t>
      </w:r>
      <w:fldSimple w:instr=" SEQ Таблица \* ARABIC ">
        <w:r w:rsidR="002D686F">
          <w:rPr>
            <w:noProof/>
          </w:rPr>
          <w:t>6</w:t>
        </w:r>
      </w:fldSimple>
      <w:r>
        <w:t>. Состав парка ГУП «</w:t>
      </w:r>
      <w:proofErr w:type="spellStart"/>
      <w:r>
        <w:t>Мосгортранс</w:t>
      </w:r>
      <w:proofErr w:type="spellEnd"/>
      <w:r>
        <w:t>» по маркам автобусов</w:t>
      </w:r>
      <w:r w:rsidR="00F307CE">
        <w:rPr>
          <w:rStyle w:val="afd"/>
        </w:rPr>
        <w:footnoteReference w:id="2"/>
      </w:r>
      <w:r>
        <w:t>, ед.</w:t>
      </w:r>
      <w:bookmarkEnd w:id="120"/>
    </w:p>
    <w:tbl>
      <w:tblPr>
        <w:tblW w:w="6440" w:type="dxa"/>
        <w:jc w:val="center"/>
        <w:tblInd w:w="93" w:type="dxa"/>
        <w:tblLook w:val="04A0" w:firstRow="1" w:lastRow="0" w:firstColumn="1" w:lastColumn="0" w:noHBand="0" w:noVBand="1"/>
      </w:tblPr>
      <w:tblGrid>
        <w:gridCol w:w="4260"/>
        <w:gridCol w:w="2180"/>
      </w:tblGrid>
      <w:tr w:rsidR="00987A85" w:rsidRPr="00987A85" w:rsidTr="00987A85">
        <w:trPr>
          <w:trHeight w:val="300"/>
          <w:jc w:val="center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87A85" w:rsidRPr="00987A85" w:rsidRDefault="00987A85" w:rsidP="00987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A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87A85" w:rsidRPr="00987A85" w:rsidRDefault="00987A85" w:rsidP="00987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7A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987A85" w:rsidRPr="00987A85" w:rsidTr="00BE5C56">
        <w:trPr>
          <w:trHeight w:val="300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85" w:rsidRPr="00987A85" w:rsidRDefault="00987A85" w:rsidP="00987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7A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Лиаз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85" w:rsidRPr="00987A85" w:rsidRDefault="00987A85" w:rsidP="00987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7A85" w:rsidRPr="00987A85" w:rsidTr="00BE5C56">
        <w:trPr>
          <w:trHeight w:val="300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85" w:rsidRPr="00987A85" w:rsidRDefault="00987A85" w:rsidP="00987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7A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Ikarus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85" w:rsidRPr="00987A85" w:rsidRDefault="00987A85" w:rsidP="00987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7A85" w:rsidRPr="00987A85" w:rsidTr="00BE5C56">
        <w:trPr>
          <w:trHeight w:val="300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85" w:rsidRPr="00987A85" w:rsidRDefault="00987A85" w:rsidP="00987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A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85" w:rsidRPr="00987A85" w:rsidRDefault="00987A85" w:rsidP="00987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7A85" w:rsidRPr="00987A85" w:rsidTr="00BE5C56">
        <w:trPr>
          <w:trHeight w:val="300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85" w:rsidRPr="00987A85" w:rsidRDefault="00987A85" w:rsidP="00987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7A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Fiat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85" w:rsidRPr="00987A85" w:rsidRDefault="00987A85" w:rsidP="00987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7A85" w:rsidRPr="00987A85" w:rsidTr="00BE5C56">
        <w:trPr>
          <w:trHeight w:val="300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85" w:rsidRPr="00987A85" w:rsidRDefault="00987A85" w:rsidP="00987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A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Волжанин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85" w:rsidRPr="00987A85" w:rsidRDefault="00987A85" w:rsidP="00987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7A85" w:rsidRPr="00987A85" w:rsidTr="00BE5C56">
        <w:trPr>
          <w:trHeight w:val="300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85" w:rsidRPr="00987A85" w:rsidRDefault="00987A85" w:rsidP="00987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A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85" w:rsidRPr="00987A85" w:rsidRDefault="00987A85" w:rsidP="00987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7A85" w:rsidRPr="00987A85" w:rsidTr="00BE5C56">
        <w:trPr>
          <w:trHeight w:val="300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85" w:rsidRPr="00987A85" w:rsidRDefault="00987A85" w:rsidP="00987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A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85" w:rsidRPr="00987A85" w:rsidRDefault="00987A85" w:rsidP="00987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7A85" w:rsidRPr="00987A85" w:rsidTr="00BE5C56">
        <w:trPr>
          <w:trHeight w:val="300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85" w:rsidRPr="00987A85" w:rsidRDefault="00987A85" w:rsidP="00987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7A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Mercedes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85" w:rsidRPr="00987A85" w:rsidRDefault="00987A85" w:rsidP="00987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7A85" w:rsidRPr="00987A85" w:rsidTr="00BE5C56">
        <w:trPr>
          <w:trHeight w:val="300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85" w:rsidRPr="00987A85" w:rsidRDefault="00987A85" w:rsidP="00987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7A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Голаз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85" w:rsidRPr="00987A85" w:rsidRDefault="00987A85" w:rsidP="00987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7A85" w:rsidRPr="00987A85" w:rsidTr="00BE5C56">
        <w:trPr>
          <w:trHeight w:val="300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85" w:rsidRPr="00987A85" w:rsidRDefault="00987A85" w:rsidP="00987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7A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Volkswagen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85" w:rsidRPr="00987A85" w:rsidRDefault="00987A85" w:rsidP="00987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7A85" w:rsidRPr="00987A85" w:rsidTr="00BE5C56">
        <w:trPr>
          <w:trHeight w:val="300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85" w:rsidRPr="00987A85" w:rsidRDefault="00987A85" w:rsidP="00987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A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Лаз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85" w:rsidRPr="00987A85" w:rsidRDefault="00987A85" w:rsidP="00987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7A85" w:rsidRPr="00987A85" w:rsidTr="00BE5C56">
        <w:trPr>
          <w:trHeight w:val="300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85" w:rsidRPr="00987A85" w:rsidRDefault="00987A85" w:rsidP="00987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7A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Яаз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85" w:rsidRPr="00987A85" w:rsidRDefault="00987A85" w:rsidP="00987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7A85" w:rsidRPr="00987A85" w:rsidTr="00BE5C56">
        <w:trPr>
          <w:trHeight w:val="300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85" w:rsidRPr="00987A85" w:rsidRDefault="00987A85" w:rsidP="00987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7A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Hyundai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85" w:rsidRPr="00987A85" w:rsidRDefault="00987A85" w:rsidP="00987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7A85" w:rsidRPr="00987A85" w:rsidTr="00BE5C56">
        <w:trPr>
          <w:trHeight w:val="300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85" w:rsidRPr="00987A85" w:rsidRDefault="00987A85" w:rsidP="00987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7A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Зил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85" w:rsidRPr="00987A85" w:rsidRDefault="00987A85" w:rsidP="00987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7A85" w:rsidRPr="00987A85" w:rsidTr="00BE5C56">
        <w:trPr>
          <w:trHeight w:val="300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85" w:rsidRPr="00987A85" w:rsidRDefault="00987A85" w:rsidP="00987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7A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Yutong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85" w:rsidRPr="00987A85" w:rsidRDefault="00987A85" w:rsidP="00987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7A85" w:rsidRPr="00987A85" w:rsidTr="00BE5C56">
        <w:trPr>
          <w:trHeight w:val="300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85" w:rsidRPr="00987A85" w:rsidRDefault="00987A85" w:rsidP="00987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7A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Уаз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85" w:rsidRPr="00987A85" w:rsidRDefault="00987A85" w:rsidP="00987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7A85" w:rsidRPr="00987A85" w:rsidTr="00BE5C56">
        <w:trPr>
          <w:trHeight w:val="300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85" w:rsidRPr="00987A85" w:rsidRDefault="00987A85" w:rsidP="00987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7A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Ford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85" w:rsidRPr="00987A85" w:rsidRDefault="00987A85" w:rsidP="00987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7A85" w:rsidRPr="00987A85" w:rsidTr="00BE5C56">
        <w:trPr>
          <w:trHeight w:val="300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85" w:rsidRPr="00987A85" w:rsidRDefault="00987A85" w:rsidP="00987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7A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Renault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85" w:rsidRPr="00987A85" w:rsidRDefault="00987A85" w:rsidP="00987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7A85" w:rsidRPr="00987A85" w:rsidTr="00BE5C56">
        <w:trPr>
          <w:trHeight w:val="300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85" w:rsidRPr="00987A85" w:rsidRDefault="00987A85" w:rsidP="00987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7A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Раф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85" w:rsidRPr="00987A85" w:rsidRDefault="00987A85" w:rsidP="00987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7A85" w:rsidRPr="00987A85" w:rsidTr="00BE5C56">
        <w:trPr>
          <w:trHeight w:val="300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85" w:rsidRPr="00987A85" w:rsidRDefault="00987A85" w:rsidP="00987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7A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Марз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85" w:rsidRPr="00987A85" w:rsidRDefault="00987A85" w:rsidP="00987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7A85" w:rsidRPr="00987A85" w:rsidTr="00BE5C56">
        <w:trPr>
          <w:trHeight w:val="300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85" w:rsidRPr="00987A85" w:rsidRDefault="00987A85" w:rsidP="00987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7A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Peugeot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85" w:rsidRPr="00987A85" w:rsidRDefault="00987A85" w:rsidP="00987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7A85" w:rsidRPr="00987A85" w:rsidTr="00BE5C56">
        <w:trPr>
          <w:trHeight w:val="300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85" w:rsidRPr="00987A85" w:rsidRDefault="00987A85" w:rsidP="00987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7A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Chevrolet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85" w:rsidRPr="00987A85" w:rsidRDefault="00987A85" w:rsidP="00987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7A85" w:rsidRPr="00987A85" w:rsidTr="00BE5C56">
        <w:trPr>
          <w:trHeight w:val="300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85" w:rsidRPr="00987A85" w:rsidRDefault="00987A85" w:rsidP="00987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7A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Citroen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85" w:rsidRPr="00987A85" w:rsidRDefault="00987A85" w:rsidP="00987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7A85" w:rsidRPr="00987A85" w:rsidTr="00BE5C56">
        <w:trPr>
          <w:trHeight w:val="300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85" w:rsidRPr="00987A85" w:rsidRDefault="00987A85" w:rsidP="00987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7A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Golden</w:t>
            </w:r>
            <w:proofErr w:type="spellEnd"/>
            <w:r w:rsidRPr="00987A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7A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Dragon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85" w:rsidRPr="00987A85" w:rsidRDefault="00987A85" w:rsidP="00987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7A85" w:rsidRPr="00987A85" w:rsidTr="00BE5C56">
        <w:trPr>
          <w:trHeight w:val="300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85" w:rsidRPr="00987A85" w:rsidRDefault="00987A85" w:rsidP="00987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7A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Kia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85" w:rsidRPr="00987A85" w:rsidRDefault="00987A85" w:rsidP="00987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7A85" w:rsidRPr="00987A85" w:rsidTr="00BE5C56">
        <w:trPr>
          <w:trHeight w:val="300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85" w:rsidRPr="00987A85" w:rsidRDefault="00987A85" w:rsidP="00987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7A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Toyota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85" w:rsidRPr="00987A85" w:rsidRDefault="00987A85" w:rsidP="00987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7A85" w:rsidRPr="00987A85" w:rsidTr="00BE5C56">
        <w:trPr>
          <w:trHeight w:val="300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85" w:rsidRPr="00987A85" w:rsidRDefault="00987A85" w:rsidP="00987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A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85" w:rsidRPr="00987A85" w:rsidRDefault="00987A85" w:rsidP="00987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7A85" w:rsidRPr="00987A85" w:rsidTr="00BE5C56">
        <w:trPr>
          <w:trHeight w:val="300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85" w:rsidRPr="00987A85" w:rsidRDefault="00987A85" w:rsidP="00987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7A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Кавз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85" w:rsidRPr="00987A85" w:rsidRDefault="00987A85" w:rsidP="00987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87A85" w:rsidRPr="00987A85" w:rsidTr="00BE5C56">
        <w:trPr>
          <w:trHeight w:val="300"/>
          <w:jc w:val="center"/>
        </w:trPr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A85" w:rsidRPr="00987A85" w:rsidRDefault="00987A85" w:rsidP="00987A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7A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7A85" w:rsidRPr="00987A85" w:rsidRDefault="00987A85" w:rsidP="00987A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87A85" w:rsidRDefault="00987A85" w:rsidP="000821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65EF" w:rsidRDefault="005B41A0" w:rsidP="000821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составе парка ГУП «</w:t>
      </w:r>
      <w:proofErr w:type="spellStart"/>
      <w:r>
        <w:rPr>
          <w:rFonts w:ascii="Times New Roman" w:hAnsi="Times New Roman"/>
          <w:sz w:val="24"/>
          <w:szCs w:val="24"/>
        </w:rPr>
        <w:t>Мосгортранс</w:t>
      </w:r>
      <w:proofErr w:type="spellEnd"/>
      <w:r>
        <w:rPr>
          <w:rFonts w:ascii="Times New Roman" w:hAnsi="Times New Roman"/>
          <w:sz w:val="24"/>
          <w:szCs w:val="24"/>
        </w:rPr>
        <w:t xml:space="preserve">» преимущественно автобусы 2000-х годов. Так, автобусы 2001-2005 годов выпуска составляют около </w:t>
      </w:r>
      <w:r w:rsidR="00BE5C56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% парка, 2006-2010 гг. – </w:t>
      </w:r>
      <w:r w:rsidR="00BE5C56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%. Однако около </w:t>
      </w:r>
      <w:r w:rsidR="00BE5C56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% парка составляют автобусы с выпуском до 1990 года. </w:t>
      </w:r>
      <w:r w:rsidR="00F74F80">
        <w:rPr>
          <w:rFonts w:ascii="Times New Roman" w:hAnsi="Times New Roman"/>
          <w:sz w:val="24"/>
          <w:szCs w:val="24"/>
        </w:rPr>
        <w:t xml:space="preserve">Таким образом, средний срок эксплуатации автобусов компании составляет около </w:t>
      </w:r>
      <w:r w:rsidR="00BE5C56">
        <w:rPr>
          <w:rFonts w:ascii="Times New Roman" w:hAnsi="Times New Roman"/>
          <w:sz w:val="24"/>
          <w:szCs w:val="24"/>
        </w:rPr>
        <w:t>…</w:t>
      </w:r>
      <w:r w:rsidR="00F74F80">
        <w:rPr>
          <w:rFonts w:ascii="Times New Roman" w:hAnsi="Times New Roman"/>
          <w:sz w:val="24"/>
          <w:szCs w:val="24"/>
        </w:rPr>
        <w:t xml:space="preserve"> лет.</w:t>
      </w:r>
    </w:p>
    <w:p w:rsidR="00935D84" w:rsidRDefault="00935D84" w:rsidP="000821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5D84" w:rsidRDefault="00935D84" w:rsidP="00935D84">
      <w:pPr>
        <w:pStyle w:val="af0"/>
      </w:pPr>
      <w:bookmarkStart w:id="121" w:name="_Toc333853230"/>
      <w:r>
        <w:t xml:space="preserve">Диаграмма </w:t>
      </w:r>
      <w:fldSimple w:instr=" SEQ Диаграмма \* ARABIC ">
        <w:r w:rsidR="004F2793">
          <w:rPr>
            <w:noProof/>
          </w:rPr>
          <w:t>26</w:t>
        </w:r>
      </w:fldSimple>
      <w:r>
        <w:t>. Состав парка автобусов ГУП «</w:t>
      </w:r>
      <w:proofErr w:type="spellStart"/>
      <w:r>
        <w:t>Мосгортранс</w:t>
      </w:r>
      <w:proofErr w:type="spellEnd"/>
      <w:r>
        <w:t>» по годам выпуска, %</w:t>
      </w:r>
      <w:bookmarkEnd w:id="121"/>
    </w:p>
    <w:p w:rsidR="00935D84" w:rsidRPr="00935D84" w:rsidRDefault="00935D84" w:rsidP="00935D84">
      <w:pPr>
        <w:jc w:val="center"/>
      </w:pPr>
    </w:p>
    <w:p w:rsidR="005B41A0" w:rsidRDefault="005B41A0" w:rsidP="000821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5B41A0" w:rsidSect="00FF1D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65EF" w:rsidRDefault="003165EF" w:rsidP="000821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6DA4" w:rsidRDefault="003165EF" w:rsidP="003C6DA4">
      <w:pPr>
        <w:pStyle w:val="af0"/>
      </w:pPr>
      <w:bookmarkStart w:id="122" w:name="_Toc333853231"/>
      <w:r>
        <w:t xml:space="preserve">Диаграмма </w:t>
      </w:r>
      <w:fldSimple w:instr=" SEQ Диаграмма \* ARABIC ">
        <w:r w:rsidR="004F2793">
          <w:rPr>
            <w:noProof/>
          </w:rPr>
          <w:t>27</w:t>
        </w:r>
      </w:fldSimple>
      <w:r>
        <w:t>.</w:t>
      </w:r>
      <w:r w:rsidR="006F0E47">
        <w:t xml:space="preserve"> Состав</w:t>
      </w:r>
      <w:r w:rsidR="003C6DA4">
        <w:t xml:space="preserve"> парка автобусов ГУП «</w:t>
      </w:r>
      <w:proofErr w:type="spellStart"/>
      <w:r w:rsidR="003C6DA4">
        <w:t>Мосгортранс</w:t>
      </w:r>
      <w:proofErr w:type="spellEnd"/>
      <w:r w:rsidR="003C6DA4">
        <w:t>» по годам выпуска</w:t>
      </w:r>
      <w:r w:rsidR="003A279B">
        <w:t>, ед.</w:t>
      </w:r>
      <w:bookmarkEnd w:id="122"/>
    </w:p>
    <w:p w:rsidR="003165EF" w:rsidRDefault="003165EF" w:rsidP="00DD5FA9">
      <w:pPr>
        <w:pStyle w:val="af0"/>
        <w:jc w:val="center"/>
        <w:rPr>
          <w:noProof/>
          <w:lang w:eastAsia="ru-RU"/>
        </w:rPr>
      </w:pPr>
    </w:p>
    <w:p w:rsidR="00BE5C56" w:rsidRDefault="00BE5C56" w:rsidP="00BE5C56">
      <w:pPr>
        <w:rPr>
          <w:lang w:eastAsia="ru-RU"/>
        </w:rPr>
      </w:pPr>
    </w:p>
    <w:p w:rsidR="00BE5C56" w:rsidRDefault="00BE5C56" w:rsidP="00BE5C56">
      <w:pPr>
        <w:rPr>
          <w:lang w:eastAsia="ru-RU"/>
        </w:rPr>
      </w:pPr>
    </w:p>
    <w:p w:rsidR="00BE5C56" w:rsidRDefault="00BE5C56" w:rsidP="00BE5C56">
      <w:pPr>
        <w:rPr>
          <w:lang w:eastAsia="ru-RU"/>
        </w:rPr>
      </w:pPr>
    </w:p>
    <w:p w:rsidR="00BE5C56" w:rsidRDefault="00BE5C56" w:rsidP="00BE5C56">
      <w:pPr>
        <w:rPr>
          <w:lang w:eastAsia="ru-RU"/>
        </w:rPr>
      </w:pPr>
    </w:p>
    <w:p w:rsidR="00BE5C56" w:rsidRDefault="00BE5C56" w:rsidP="00BE5C56">
      <w:pPr>
        <w:rPr>
          <w:lang w:eastAsia="ru-RU"/>
        </w:rPr>
      </w:pPr>
    </w:p>
    <w:p w:rsidR="00BE5C56" w:rsidRPr="00BE5C56" w:rsidRDefault="00BE5C56" w:rsidP="00BE5C56">
      <w:pPr>
        <w:rPr>
          <w:lang w:eastAsia="ru-RU"/>
        </w:rPr>
      </w:pPr>
    </w:p>
    <w:p w:rsidR="003C6DA4" w:rsidRDefault="003C6DA4" w:rsidP="003C6DA4">
      <w:pPr>
        <w:pStyle w:val="af0"/>
      </w:pPr>
      <w:bookmarkStart w:id="123" w:name="_Toc333853181"/>
      <w:r>
        <w:t xml:space="preserve">Таблица </w:t>
      </w:r>
      <w:fldSimple w:instr=" SEQ Таблица \* ARABIC ">
        <w:r w:rsidR="002D686F">
          <w:rPr>
            <w:noProof/>
          </w:rPr>
          <w:t>7</w:t>
        </w:r>
      </w:fldSimple>
      <w:r>
        <w:t>.</w:t>
      </w:r>
      <w:r w:rsidR="003A279B">
        <w:t xml:space="preserve"> Состав парка автобусов ГУП «</w:t>
      </w:r>
      <w:proofErr w:type="spellStart"/>
      <w:r w:rsidR="003A279B">
        <w:t>Мосгортранс</w:t>
      </w:r>
      <w:proofErr w:type="spellEnd"/>
      <w:r w:rsidR="003A279B">
        <w:t>» по годам выпуска, ед.</w:t>
      </w:r>
      <w:bookmarkEnd w:id="123"/>
    </w:p>
    <w:tbl>
      <w:tblPr>
        <w:tblW w:w="4680" w:type="dxa"/>
        <w:jc w:val="center"/>
        <w:tblInd w:w="103" w:type="dxa"/>
        <w:tblLook w:val="04A0" w:firstRow="1" w:lastRow="0" w:firstColumn="1" w:lastColumn="0" w:noHBand="0" w:noVBand="1"/>
      </w:tblPr>
      <w:tblGrid>
        <w:gridCol w:w="2500"/>
        <w:gridCol w:w="2180"/>
      </w:tblGrid>
      <w:tr w:rsidR="003C6DA4" w:rsidRPr="003C6DA4" w:rsidTr="003C6DA4">
        <w:trPr>
          <w:trHeight w:val="300"/>
          <w:jc w:val="center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C6DA4" w:rsidRPr="003C6DA4" w:rsidRDefault="003C6DA4" w:rsidP="003C6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6DA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C6DA4" w:rsidRPr="003C6DA4" w:rsidRDefault="003C6DA4" w:rsidP="003C6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6DA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3C6DA4" w:rsidRPr="003C6DA4" w:rsidTr="00BE5C56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A4" w:rsidRPr="003C6DA4" w:rsidRDefault="003C6DA4" w:rsidP="003C6D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6D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1990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4" w:rsidRPr="003C6DA4" w:rsidRDefault="003C6DA4" w:rsidP="003C6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6DA4" w:rsidRPr="003C6DA4" w:rsidTr="00BE5C56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A4" w:rsidRPr="003C6DA4" w:rsidRDefault="003C6DA4" w:rsidP="003C6D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6D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1991-1995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4" w:rsidRPr="003C6DA4" w:rsidRDefault="003C6DA4" w:rsidP="003C6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6DA4" w:rsidRPr="003C6DA4" w:rsidTr="00BE5C56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A4" w:rsidRPr="003C6DA4" w:rsidRDefault="003C6DA4" w:rsidP="003C6D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6D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1996-2000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4" w:rsidRPr="003C6DA4" w:rsidRDefault="003C6DA4" w:rsidP="003C6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6DA4" w:rsidRPr="003C6DA4" w:rsidTr="00BE5C56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A4" w:rsidRPr="003C6DA4" w:rsidRDefault="003C6DA4" w:rsidP="003C6D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6D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4" w:rsidRPr="003C6DA4" w:rsidRDefault="003C6DA4" w:rsidP="003C6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6DA4" w:rsidRPr="003C6DA4" w:rsidTr="00BE5C56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A4" w:rsidRPr="003C6DA4" w:rsidRDefault="003C6DA4" w:rsidP="003C6D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6D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4" w:rsidRPr="003C6DA4" w:rsidRDefault="003C6DA4" w:rsidP="003C6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6DA4" w:rsidRPr="003C6DA4" w:rsidTr="00BE5C56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A4" w:rsidRPr="003C6DA4" w:rsidRDefault="003C6DA4" w:rsidP="003C6D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6D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4" w:rsidRPr="003C6DA4" w:rsidRDefault="003C6DA4" w:rsidP="003C6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6DA4" w:rsidRPr="003C6DA4" w:rsidTr="00BE5C56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A4" w:rsidRPr="003C6DA4" w:rsidRDefault="003C6DA4" w:rsidP="003C6D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6D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4" w:rsidRPr="003C6DA4" w:rsidRDefault="003C6DA4" w:rsidP="003C6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6DA4" w:rsidRPr="003C6DA4" w:rsidTr="00BE5C56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A4" w:rsidRPr="003C6DA4" w:rsidRDefault="003C6DA4" w:rsidP="003C6D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6D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4" w:rsidRPr="003C6DA4" w:rsidRDefault="003C6DA4" w:rsidP="003C6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6DA4" w:rsidRPr="003C6DA4" w:rsidTr="00BE5C56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A4" w:rsidRPr="003C6DA4" w:rsidRDefault="003C6DA4" w:rsidP="003C6D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6D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4" w:rsidRPr="003C6DA4" w:rsidRDefault="003C6DA4" w:rsidP="003C6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6DA4" w:rsidRPr="003C6DA4" w:rsidTr="00BE5C56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A4" w:rsidRPr="003C6DA4" w:rsidRDefault="003C6DA4" w:rsidP="003C6D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6D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4" w:rsidRPr="003C6DA4" w:rsidRDefault="003C6DA4" w:rsidP="003C6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6DA4" w:rsidRPr="003C6DA4" w:rsidTr="00BE5C56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A4" w:rsidRPr="003C6DA4" w:rsidRDefault="003C6DA4" w:rsidP="003C6D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6D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4" w:rsidRPr="003C6DA4" w:rsidRDefault="003C6DA4" w:rsidP="003C6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6DA4" w:rsidRPr="003C6DA4" w:rsidTr="00BE5C56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A4" w:rsidRPr="003C6DA4" w:rsidRDefault="003C6DA4" w:rsidP="003C6D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6D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4" w:rsidRPr="003C6DA4" w:rsidRDefault="003C6DA4" w:rsidP="003C6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6DA4" w:rsidRPr="003C6DA4" w:rsidTr="00BE5C56">
        <w:trPr>
          <w:trHeight w:val="300"/>
          <w:jc w:val="center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A4" w:rsidRPr="003C6DA4" w:rsidRDefault="003C6DA4" w:rsidP="003C6D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6D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6DA4" w:rsidRPr="003C6DA4" w:rsidRDefault="003C6DA4" w:rsidP="003C6D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46FFA" w:rsidRDefault="00246FFA" w:rsidP="003C6DA4">
      <w:pPr>
        <w:sectPr w:rsidR="00246FFA" w:rsidSect="00FF1D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21D5" w:rsidRPr="000821D5" w:rsidRDefault="006B7402" w:rsidP="006B740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821D5">
        <w:rPr>
          <w:rFonts w:ascii="Times New Roman" w:hAnsi="Times New Roman"/>
          <w:sz w:val="24"/>
          <w:szCs w:val="24"/>
          <w:u w:val="single"/>
        </w:rPr>
        <w:lastRenderedPageBreak/>
        <w:t>Потенциальные ограничения конкуренции со стороны ГУП «</w:t>
      </w:r>
      <w:proofErr w:type="spellStart"/>
      <w:r w:rsidRPr="000821D5">
        <w:rPr>
          <w:rFonts w:ascii="Times New Roman" w:hAnsi="Times New Roman"/>
          <w:sz w:val="24"/>
          <w:szCs w:val="24"/>
          <w:u w:val="single"/>
        </w:rPr>
        <w:t>Мосгортранс</w:t>
      </w:r>
      <w:proofErr w:type="spellEnd"/>
      <w:r w:rsidRPr="000821D5">
        <w:rPr>
          <w:rFonts w:ascii="Times New Roman" w:hAnsi="Times New Roman"/>
          <w:sz w:val="24"/>
          <w:szCs w:val="24"/>
          <w:u w:val="single"/>
        </w:rPr>
        <w:t>»</w:t>
      </w:r>
      <w:r w:rsidR="000821D5" w:rsidRPr="000821D5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0821D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B7402" w:rsidRPr="006B7402" w:rsidRDefault="00D03F5D" w:rsidP="006B740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B7402" w:rsidRPr="006B7402">
        <w:rPr>
          <w:rFonts w:ascii="Times New Roman" w:hAnsi="Times New Roman"/>
          <w:sz w:val="24"/>
          <w:szCs w:val="24"/>
        </w:rPr>
        <w:t xml:space="preserve"> Использование бюджетной поддержки для получения экономических и технологических преференций и обновления автобусного парка (предоставление прямых субсидий в рамках ГЦП развития наземного пассажирского транспорта, либо субсидий на перевозки льготников, либо сохранение прибыли в ГУП для реинвестирования в обновлен</w:t>
      </w:r>
      <w:r w:rsidR="002F37AB">
        <w:rPr>
          <w:rFonts w:ascii="Times New Roman" w:hAnsi="Times New Roman"/>
          <w:sz w:val="24"/>
          <w:szCs w:val="24"/>
        </w:rPr>
        <w:t>ие парка</w:t>
      </w:r>
      <w:r w:rsidR="006B7402" w:rsidRPr="006B7402">
        <w:rPr>
          <w:rFonts w:ascii="Times New Roman" w:hAnsi="Times New Roman"/>
          <w:sz w:val="24"/>
          <w:szCs w:val="24"/>
        </w:rPr>
        <w:t>), а именно:</w:t>
      </w:r>
    </w:p>
    <w:p w:rsidR="006B7402" w:rsidRPr="006B7402" w:rsidRDefault="006B7402" w:rsidP="006B740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402">
        <w:rPr>
          <w:rFonts w:ascii="Times New Roman" w:hAnsi="Times New Roman"/>
          <w:sz w:val="24"/>
          <w:szCs w:val="24"/>
        </w:rPr>
        <w:t>- Отсутствие стимулов для сокращения издержек и проведения конкурентной тарифной политики. В результате частные перевозчики вынуждены устанавливать</w:t>
      </w:r>
      <w:r w:rsidR="002F37AB">
        <w:rPr>
          <w:rFonts w:ascii="Times New Roman" w:hAnsi="Times New Roman"/>
          <w:sz w:val="24"/>
          <w:szCs w:val="24"/>
        </w:rPr>
        <w:t xml:space="preserve"> меньше тарифы на свои услуги</w:t>
      </w:r>
      <w:r w:rsidRPr="006B7402">
        <w:rPr>
          <w:rFonts w:ascii="Times New Roman" w:hAnsi="Times New Roman"/>
          <w:sz w:val="24"/>
          <w:szCs w:val="24"/>
        </w:rPr>
        <w:t xml:space="preserve"> и максимально сокращать издержки, что влечет в том числе использование </w:t>
      </w:r>
      <w:proofErr w:type="spellStart"/>
      <w:r w:rsidRPr="006B7402">
        <w:rPr>
          <w:rFonts w:ascii="Times New Roman" w:hAnsi="Times New Roman"/>
          <w:sz w:val="24"/>
          <w:szCs w:val="24"/>
        </w:rPr>
        <w:t>антиконкурентных</w:t>
      </w:r>
      <w:proofErr w:type="spellEnd"/>
      <w:r w:rsidR="005508E2">
        <w:rPr>
          <w:rFonts w:ascii="Times New Roman" w:hAnsi="Times New Roman"/>
          <w:sz w:val="24"/>
          <w:szCs w:val="24"/>
        </w:rPr>
        <w:t xml:space="preserve"> методов частными перевозчиками;</w:t>
      </w:r>
    </w:p>
    <w:p w:rsidR="006B7402" w:rsidRPr="006B7402" w:rsidRDefault="006B7402" w:rsidP="006B740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402">
        <w:rPr>
          <w:rFonts w:ascii="Times New Roman" w:hAnsi="Times New Roman"/>
          <w:sz w:val="24"/>
          <w:szCs w:val="24"/>
        </w:rPr>
        <w:t>- Возможность технологического обновления парка за счет бюджетных средств и лоббирования ужесточения требований к автопарку в пределах всего города (соответствие автобусного парка повышенным экологическим нормам и т.п.);</w:t>
      </w:r>
    </w:p>
    <w:p w:rsidR="006B7402" w:rsidRPr="006B7402" w:rsidRDefault="006B7402" w:rsidP="006B740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402">
        <w:rPr>
          <w:rFonts w:ascii="Times New Roman" w:hAnsi="Times New Roman"/>
          <w:sz w:val="24"/>
          <w:szCs w:val="24"/>
        </w:rPr>
        <w:t>- Возможность повышения экономической рентабельности использования маршрутов за счет диверсификации используемого подвижного состава в различное время дня в зависимости от объема пассажиропотока (частные операторы, как правило, повышают рентабельность за счет сокращения числа рейсов в межпиковые часы);</w:t>
      </w:r>
    </w:p>
    <w:p w:rsidR="006B7402" w:rsidRPr="006B7402" w:rsidRDefault="006B7402" w:rsidP="006B740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402">
        <w:rPr>
          <w:rFonts w:ascii="Times New Roman" w:hAnsi="Times New Roman"/>
          <w:sz w:val="24"/>
          <w:szCs w:val="24"/>
        </w:rPr>
        <w:t xml:space="preserve">- Приобретение конкурентных преимуществ в глазах потребителей из числа отдельных категорий граждан (приобретение </w:t>
      </w:r>
      <w:proofErr w:type="spellStart"/>
      <w:r w:rsidRPr="006B7402">
        <w:rPr>
          <w:rFonts w:ascii="Times New Roman" w:hAnsi="Times New Roman"/>
          <w:sz w:val="24"/>
          <w:szCs w:val="24"/>
        </w:rPr>
        <w:t>низкопольных</w:t>
      </w:r>
      <w:proofErr w:type="spellEnd"/>
      <w:r w:rsidRPr="006B7402">
        <w:rPr>
          <w:rFonts w:ascii="Times New Roman" w:hAnsi="Times New Roman"/>
          <w:sz w:val="24"/>
          <w:szCs w:val="24"/>
        </w:rPr>
        <w:t xml:space="preserve"> автобусов для пожилых и маломобильных категорий граждан, оборудованных современными системами отопления и т.п.)</w:t>
      </w:r>
    </w:p>
    <w:p w:rsidR="006B7402" w:rsidRPr="006B7402" w:rsidRDefault="00D03F5D" w:rsidP="006B740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B7402" w:rsidRPr="006B7402">
        <w:rPr>
          <w:rFonts w:ascii="Times New Roman" w:hAnsi="Times New Roman"/>
          <w:sz w:val="24"/>
          <w:szCs w:val="24"/>
        </w:rPr>
        <w:t xml:space="preserve"> Возможность установления барьеров для ведения деятельности в части регулирования доступа к инфраструктурным объектам - разворотные площадки, остановки общественного транспорта, ремонтные базы и автобусные парки и т.п. В качестве балансодержателя указанных инфраструктурных объектов ГУП «</w:t>
      </w:r>
      <w:proofErr w:type="spellStart"/>
      <w:r w:rsidR="006B7402" w:rsidRPr="006B7402">
        <w:rPr>
          <w:rFonts w:ascii="Times New Roman" w:hAnsi="Times New Roman"/>
          <w:sz w:val="24"/>
          <w:szCs w:val="24"/>
        </w:rPr>
        <w:t>Мосгортранс</w:t>
      </w:r>
      <w:proofErr w:type="spellEnd"/>
      <w:r w:rsidR="006B7402" w:rsidRPr="006B7402">
        <w:rPr>
          <w:rFonts w:ascii="Times New Roman" w:hAnsi="Times New Roman"/>
          <w:sz w:val="24"/>
          <w:szCs w:val="24"/>
        </w:rPr>
        <w:t>» заключает соответствующие договоры с частными операторами, т.е. может навязывать</w:t>
      </w:r>
      <w:r w:rsidR="002F37AB">
        <w:rPr>
          <w:rFonts w:ascii="Times New Roman" w:hAnsi="Times New Roman"/>
          <w:sz w:val="24"/>
          <w:szCs w:val="24"/>
        </w:rPr>
        <w:t xml:space="preserve"> невыгодные условия договоров</w:t>
      </w:r>
      <w:r w:rsidR="006B7402" w:rsidRPr="006B7402">
        <w:rPr>
          <w:rFonts w:ascii="Times New Roman" w:hAnsi="Times New Roman"/>
          <w:sz w:val="24"/>
          <w:szCs w:val="24"/>
        </w:rPr>
        <w:t>.</w:t>
      </w:r>
    </w:p>
    <w:p w:rsidR="006B7402" w:rsidRPr="006B7402" w:rsidRDefault="006B7402" w:rsidP="006B740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402">
        <w:rPr>
          <w:rFonts w:ascii="Times New Roman" w:hAnsi="Times New Roman"/>
          <w:sz w:val="24"/>
          <w:szCs w:val="24"/>
        </w:rPr>
        <w:t>3. Использование технологических преференций, полученных за счет бюджетной поддержки, для ограничения конкуренции на конкурсах за право обслуживания нового маршрута. В частности, одним из конкурсных критериев, согласно постановлению №421-ПП от 20 июня 2006 г., являются «наилучшие экологические показатели имеющихся транспортных средств», причем летом 2010 г. планка минимальных требований повыш</w:t>
      </w:r>
      <w:r w:rsidR="002F37AB">
        <w:rPr>
          <w:rFonts w:ascii="Times New Roman" w:hAnsi="Times New Roman"/>
          <w:sz w:val="24"/>
          <w:szCs w:val="24"/>
        </w:rPr>
        <w:t>ена с класса Евро-2 до Евро-3</w:t>
      </w:r>
      <w:r w:rsidRPr="006B7402">
        <w:rPr>
          <w:rFonts w:ascii="Times New Roman" w:hAnsi="Times New Roman"/>
          <w:sz w:val="24"/>
          <w:szCs w:val="24"/>
        </w:rPr>
        <w:t>.</w:t>
      </w:r>
    </w:p>
    <w:p w:rsidR="006B7402" w:rsidRDefault="006B7402" w:rsidP="005508E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7402">
        <w:rPr>
          <w:rFonts w:ascii="Times New Roman" w:hAnsi="Times New Roman"/>
          <w:sz w:val="24"/>
          <w:szCs w:val="24"/>
        </w:rPr>
        <w:t xml:space="preserve">4. Возможность получения государственных финансовых преференций за выполнение социальных функций – перевозка граждан льготных категорий с </w:t>
      </w:r>
      <w:r w:rsidRPr="006B7402">
        <w:rPr>
          <w:rFonts w:ascii="Times New Roman" w:hAnsi="Times New Roman"/>
          <w:sz w:val="24"/>
          <w:szCs w:val="24"/>
        </w:rPr>
        <w:lastRenderedPageBreak/>
        <w:t>ко</w:t>
      </w:r>
      <w:r w:rsidR="002F37AB">
        <w:rPr>
          <w:rFonts w:ascii="Times New Roman" w:hAnsi="Times New Roman"/>
          <w:sz w:val="24"/>
          <w:szCs w:val="24"/>
        </w:rPr>
        <w:t>мпенсацией из средств бюджета</w:t>
      </w:r>
      <w:r w:rsidRPr="006B7402">
        <w:rPr>
          <w:rFonts w:ascii="Times New Roman" w:hAnsi="Times New Roman"/>
          <w:sz w:val="24"/>
          <w:szCs w:val="24"/>
        </w:rPr>
        <w:t>. Частные операторы сегодня не получают компенсаций (либо полу</w:t>
      </w:r>
      <w:r w:rsidR="002F37AB">
        <w:rPr>
          <w:rFonts w:ascii="Times New Roman" w:hAnsi="Times New Roman"/>
          <w:sz w:val="24"/>
          <w:szCs w:val="24"/>
        </w:rPr>
        <w:t>чают их на минимальном уровне</w:t>
      </w:r>
      <w:r w:rsidRPr="006B7402">
        <w:rPr>
          <w:rFonts w:ascii="Times New Roman" w:hAnsi="Times New Roman"/>
          <w:sz w:val="24"/>
          <w:szCs w:val="24"/>
        </w:rPr>
        <w:t>) и выделяют места на бесплатной основе, хотя несут полноценные налоговые затраты по таким местам. Таким образом, для частных перевозчиков перевозка льготников является экономически невыгодной.</w:t>
      </w:r>
      <w:r w:rsidR="005508E2">
        <w:rPr>
          <w:rFonts w:ascii="Times New Roman" w:hAnsi="Times New Roman"/>
          <w:sz w:val="24"/>
          <w:szCs w:val="24"/>
        </w:rPr>
        <w:t xml:space="preserve"> </w:t>
      </w:r>
      <w:r w:rsidRPr="006B7402">
        <w:rPr>
          <w:rFonts w:ascii="Times New Roman" w:hAnsi="Times New Roman"/>
          <w:sz w:val="24"/>
          <w:szCs w:val="24"/>
        </w:rPr>
        <w:t>В результате для граждан-льготников проезд в автобусах ГУП «</w:t>
      </w:r>
      <w:proofErr w:type="spellStart"/>
      <w:r w:rsidRPr="006B7402">
        <w:rPr>
          <w:rFonts w:ascii="Times New Roman" w:hAnsi="Times New Roman"/>
          <w:sz w:val="24"/>
          <w:szCs w:val="24"/>
        </w:rPr>
        <w:t>Мосгортранс</w:t>
      </w:r>
      <w:proofErr w:type="spellEnd"/>
      <w:r w:rsidRPr="006B7402">
        <w:rPr>
          <w:rFonts w:ascii="Times New Roman" w:hAnsi="Times New Roman"/>
          <w:sz w:val="24"/>
          <w:szCs w:val="24"/>
        </w:rPr>
        <w:t>» является более привлекательной услугой, чем проезд в маршрутных такси, где для перевозки льготников, как правило, выделяется не более 1 «бесплатного» места и лишь для отдельных категорий (инвалиды, ветераны ВОВ).</w:t>
      </w:r>
    </w:p>
    <w:p w:rsidR="00D03F5D" w:rsidRDefault="00D03F5D" w:rsidP="006B740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0E24" w:rsidRDefault="00030E24" w:rsidP="006B740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0E24" w:rsidRDefault="00030E24" w:rsidP="006B740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0E24" w:rsidRDefault="00030E24" w:rsidP="006B740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3F5D" w:rsidRDefault="00D03F5D" w:rsidP="006B740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D03F5D" w:rsidSect="00FF1D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15D0" w:rsidRDefault="00BA15D0" w:rsidP="00BA15D0">
      <w:pPr>
        <w:pStyle w:val="1"/>
      </w:pPr>
      <w:bookmarkStart w:id="124" w:name="_Toc333853174"/>
      <w:r>
        <w:lastRenderedPageBreak/>
        <w:t>ГЛАВА 7. Перспективы развития рынка пассажирских перевозок в 2012-2014 гг.</w:t>
      </w:r>
      <w:bookmarkStart w:id="125" w:name="_GoBack"/>
      <w:bookmarkEnd w:id="124"/>
      <w:bookmarkEnd w:id="125"/>
    </w:p>
    <w:sectPr w:rsidR="00BA15D0" w:rsidSect="00FF1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B4C" w:rsidRDefault="004B3B4C" w:rsidP="000E7D0E">
      <w:pPr>
        <w:spacing w:after="0" w:line="240" w:lineRule="auto"/>
      </w:pPr>
      <w:r>
        <w:separator/>
      </w:r>
    </w:p>
  </w:endnote>
  <w:endnote w:type="continuationSeparator" w:id="0">
    <w:p w:rsidR="004B3B4C" w:rsidRDefault="004B3B4C" w:rsidP="000E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JCVVR+MyriadPro-Bold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ZVKQL+PragmaticaC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aramondC">
    <w:altName w:val="Courier New"/>
    <w:charset w:val="59"/>
    <w:family w:val="auto"/>
    <w:pitch w:val="variable"/>
    <w:sig w:usb0="0102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C56" w:rsidRDefault="00BE5C56">
    <w:pPr>
      <w:pStyle w:val="ab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2.5pt;margin-top:-4.45pt;width:202.95pt;height:50.25pt;z-index:251663360" stroked="f">
          <v:textbox style="mso-next-textbox:#_x0000_s2052">
            <w:txbxContent>
              <w:p w:rsidR="00BE5C56" w:rsidRDefault="00BE5C56" w:rsidP="00C550AC">
                <w:pPr>
                  <w:spacing w:line="240" w:lineRule="auto"/>
                  <w:rPr>
                    <w:color w:val="800000"/>
                  </w:rPr>
                </w:pPr>
                <w:r w:rsidRPr="00030CAC">
                  <w:rPr>
                    <w:color w:val="800000"/>
                  </w:rPr>
                  <w:t>Телефон</w:t>
                </w:r>
                <w:r>
                  <w:rPr>
                    <w:color w:val="800000"/>
                  </w:rPr>
                  <w:t xml:space="preserve">: </w:t>
                </w:r>
                <w:r w:rsidRPr="00030CAC">
                  <w:rPr>
                    <w:color w:val="800000"/>
                  </w:rPr>
                  <w:t>+7</w:t>
                </w:r>
                <w:r w:rsidRPr="00030CAC">
                  <w:rPr>
                    <w:color w:val="800000"/>
                    <w:lang w:val="en-US"/>
                  </w:rPr>
                  <w:t> </w:t>
                </w:r>
                <w:r w:rsidRPr="00030CAC">
                  <w:rPr>
                    <w:color w:val="800000"/>
                  </w:rPr>
                  <w:t xml:space="preserve">(495) 968-13-14. </w:t>
                </w:r>
              </w:p>
              <w:p w:rsidR="00BE5C56" w:rsidRPr="00030CAC" w:rsidRDefault="00BE5C56" w:rsidP="00C550AC">
                <w:pPr>
                  <w:spacing w:line="240" w:lineRule="auto"/>
                  <w:rPr>
                    <w:color w:val="800000"/>
                  </w:rPr>
                </w:pPr>
                <w:hyperlink r:id="rId1" w:history="1">
                  <w:r w:rsidRPr="00030CAC">
                    <w:rPr>
                      <w:color w:val="800000"/>
                      <w:lang w:val="en-US"/>
                    </w:rPr>
                    <w:t>www</w:t>
                  </w:r>
                  <w:r w:rsidRPr="00030CAC">
                    <w:rPr>
                      <w:color w:val="800000"/>
                    </w:rPr>
                    <w:t>.</w:t>
                  </w:r>
                  <w:r w:rsidRPr="00030CAC">
                    <w:rPr>
                      <w:color w:val="800000"/>
                      <w:lang w:val="en-US"/>
                    </w:rPr>
                    <w:t>drgroup</w:t>
                  </w:r>
                  <w:r w:rsidRPr="00030CAC">
                    <w:rPr>
                      <w:color w:val="800000"/>
                    </w:rPr>
                    <w:t>.</w:t>
                  </w:r>
                  <w:r w:rsidRPr="00030CAC">
                    <w:rPr>
                      <w:color w:val="800000"/>
                      <w:lang w:val="en-US"/>
                    </w:rPr>
                    <w:t>ru</w:t>
                  </w:r>
                </w:hyperlink>
                <w:r w:rsidRPr="00030CAC">
                  <w:rPr>
                    <w:color w:val="800000"/>
                  </w:rPr>
                  <w:t>,</w:t>
                </w:r>
                <w:r>
                  <w:rPr>
                    <w:color w:val="800000"/>
                  </w:rPr>
                  <w:t xml:space="preserve"> </w:t>
                </w:r>
                <w:hyperlink r:id="rId2" w:history="1">
                  <w:r w:rsidRPr="00030CAC">
                    <w:rPr>
                      <w:color w:val="800000"/>
                      <w:lang w:val="en-US"/>
                    </w:rPr>
                    <w:t>research</w:t>
                  </w:r>
                  <w:r w:rsidRPr="00030CAC">
                    <w:rPr>
                      <w:color w:val="800000"/>
                    </w:rPr>
                    <w:t>@</w:t>
                  </w:r>
                  <w:r w:rsidRPr="00030CAC">
                    <w:rPr>
                      <w:color w:val="800000"/>
                      <w:lang w:val="en-US"/>
                    </w:rPr>
                    <w:t>drgroup</w:t>
                  </w:r>
                  <w:r w:rsidRPr="00030CAC">
                    <w:rPr>
                      <w:color w:val="800000"/>
                    </w:rPr>
                    <w:t>.</w:t>
                  </w:r>
                  <w:proofErr w:type="spellStart"/>
                  <w:r w:rsidRPr="00030CAC">
                    <w:rPr>
                      <w:color w:val="800000"/>
                      <w:lang w:val="en-US"/>
                    </w:rPr>
                    <w:t>ru</w:t>
                  </w:r>
                  <w:proofErr w:type="spellEnd"/>
                </w:hyperlink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5" o:spid="_x0000_s2051" type="#_x0000_t75" alt="Logotip_ИТОГ" style="position:absolute;margin-left:-47.55pt;margin-top:-4.45pt;width:180pt;height:50.25pt;z-index:-251654144;visibility:visible" wrapcoords="-180 0 -180 21278 21600 21278 21600 0 -180 0" o:allowoverlap="f">
          <v:imagedata r:id="rId3" o:title="Logotip_ИТОГ"/>
          <w10:wrap type="tight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C56" w:rsidRDefault="00BE5C56">
    <w:pPr>
      <w:pStyle w:val="ab"/>
      <w:framePr w:wrap="around" w:vAnchor="text" w:hAnchor="margin" w:xAlign="right" w:y="1"/>
      <w:rPr>
        <w:rStyle w:val="af"/>
        <w:rFonts w:eastAsia="Arial Unicode MS"/>
      </w:rPr>
    </w:pPr>
    <w:r>
      <w:rPr>
        <w:rStyle w:val="af"/>
        <w:rFonts w:eastAsia="Arial Unicode MS"/>
      </w:rPr>
      <w:fldChar w:fldCharType="begin"/>
    </w:r>
    <w:r>
      <w:rPr>
        <w:rStyle w:val="af"/>
        <w:rFonts w:eastAsia="Arial Unicode MS"/>
      </w:rPr>
      <w:instrText xml:space="preserve">PAGE  </w:instrText>
    </w:r>
    <w:r>
      <w:rPr>
        <w:rStyle w:val="af"/>
        <w:rFonts w:eastAsia="Arial Unicode MS"/>
      </w:rPr>
      <w:fldChar w:fldCharType="end"/>
    </w:r>
  </w:p>
  <w:p w:rsidR="00BE5C56" w:rsidRDefault="00BE5C56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C56" w:rsidRDefault="00BE5C56">
    <w:pPr>
      <w:pStyle w:val="ab"/>
      <w:framePr w:wrap="around" w:vAnchor="text" w:hAnchor="margin" w:xAlign="right" w:y="1"/>
      <w:rPr>
        <w:rStyle w:val="af"/>
        <w:rFonts w:eastAsia="Arial Unicode MS"/>
      </w:rPr>
    </w:pPr>
  </w:p>
  <w:p w:rsidR="00BE5C56" w:rsidRDefault="00BE5C56">
    <w:pPr>
      <w:pStyle w:val="ab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7.7pt;margin-top:-1.45pt;width:197.85pt;height:39.05pt;z-index:251661312" stroked="f">
          <v:textbox style="mso-next-textbox:#_x0000_s2050">
            <w:txbxContent>
              <w:p w:rsidR="00BE5C56" w:rsidRDefault="00BE5C56" w:rsidP="00E80667">
                <w:pPr>
                  <w:spacing w:after="0" w:line="240" w:lineRule="auto"/>
                  <w:rPr>
                    <w:color w:val="800000"/>
                  </w:rPr>
                </w:pPr>
                <w:r>
                  <w:rPr>
                    <w:color w:val="800000"/>
                  </w:rPr>
                  <w:t xml:space="preserve">Телефон: </w:t>
                </w:r>
                <w:r w:rsidRPr="00030CAC">
                  <w:rPr>
                    <w:color w:val="800000"/>
                  </w:rPr>
                  <w:t>+7</w:t>
                </w:r>
                <w:r w:rsidRPr="00030CAC">
                  <w:rPr>
                    <w:color w:val="800000"/>
                    <w:lang w:val="en-US"/>
                  </w:rPr>
                  <w:t> </w:t>
                </w:r>
                <w:r w:rsidRPr="00030CAC">
                  <w:rPr>
                    <w:color w:val="800000"/>
                  </w:rPr>
                  <w:t xml:space="preserve">(495) 968-13-14. </w:t>
                </w:r>
              </w:p>
              <w:p w:rsidR="00BE5C56" w:rsidRPr="00030CAC" w:rsidRDefault="00BE5C56" w:rsidP="00E80667">
                <w:pPr>
                  <w:spacing w:after="0" w:line="240" w:lineRule="auto"/>
                  <w:rPr>
                    <w:color w:val="800000"/>
                  </w:rPr>
                </w:pPr>
                <w:hyperlink r:id="rId1" w:history="1">
                  <w:r w:rsidRPr="00030CAC">
                    <w:rPr>
                      <w:color w:val="800000"/>
                      <w:lang w:val="en-US"/>
                    </w:rPr>
                    <w:t>www</w:t>
                  </w:r>
                  <w:r w:rsidRPr="00030CAC">
                    <w:rPr>
                      <w:color w:val="800000"/>
                    </w:rPr>
                    <w:t>.</w:t>
                  </w:r>
                  <w:r w:rsidRPr="00030CAC">
                    <w:rPr>
                      <w:color w:val="800000"/>
                      <w:lang w:val="en-US"/>
                    </w:rPr>
                    <w:t>drgroup</w:t>
                  </w:r>
                  <w:r w:rsidRPr="00030CAC">
                    <w:rPr>
                      <w:color w:val="800000"/>
                    </w:rPr>
                    <w:t>.</w:t>
                  </w:r>
                  <w:r w:rsidRPr="00030CAC">
                    <w:rPr>
                      <w:color w:val="800000"/>
                      <w:lang w:val="en-US"/>
                    </w:rPr>
                    <w:t>ru</w:t>
                  </w:r>
                </w:hyperlink>
                <w:r w:rsidRPr="00030CAC">
                  <w:rPr>
                    <w:color w:val="800000"/>
                  </w:rPr>
                  <w:t>,</w:t>
                </w:r>
                <w:r>
                  <w:rPr>
                    <w:color w:val="800000"/>
                  </w:rPr>
                  <w:t xml:space="preserve"> </w:t>
                </w:r>
                <w:hyperlink r:id="rId2" w:history="1">
                  <w:r w:rsidRPr="00030CAC">
                    <w:rPr>
                      <w:color w:val="800000"/>
                      <w:lang w:val="en-US"/>
                    </w:rPr>
                    <w:t>research</w:t>
                  </w:r>
                  <w:r w:rsidRPr="00030CAC">
                    <w:rPr>
                      <w:color w:val="800000"/>
                    </w:rPr>
                    <w:t>@</w:t>
                  </w:r>
                  <w:r w:rsidRPr="00030CAC">
                    <w:rPr>
                      <w:color w:val="800000"/>
                      <w:lang w:val="en-US"/>
                    </w:rPr>
                    <w:t>drgroup</w:t>
                  </w:r>
                  <w:r w:rsidRPr="00030CAC">
                    <w:rPr>
                      <w:color w:val="800000"/>
                    </w:rPr>
                    <w:t>.</w:t>
                  </w:r>
                  <w:proofErr w:type="spellStart"/>
                  <w:r w:rsidRPr="00030CAC">
                    <w:rPr>
                      <w:color w:val="800000"/>
                      <w:lang w:val="en-US"/>
                    </w:rPr>
                    <w:t>ru</w:t>
                  </w:r>
                  <w:proofErr w:type="spellEnd"/>
                </w:hyperlink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10.4pt;width:180pt;height:50.25pt;z-index:-251656192" wrapcoords="-90 0 -90 21278 21600 21278 21600 0 -90 0" o:allowoverlap="f">
          <v:imagedata r:id="rId3" o:title="Logotip_ИТОГ"/>
          <w10:wrap type="tight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C56" w:rsidRDefault="00BE5C56">
    <w:pPr>
      <w:pStyle w:val="a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C56" w:rsidRDefault="00BE5C56">
    <w:pPr>
      <w:pStyle w:val="ab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60.7pt;margin-top:1.65pt;width:234.75pt;height:36pt;z-index:251667456" stroked="f">
          <v:textbox style="mso-next-textbox:#_x0000_s2058">
            <w:txbxContent>
              <w:p w:rsidR="00BE5C56" w:rsidRPr="00030CAC" w:rsidRDefault="00BE5C56" w:rsidP="00C550AC">
                <w:pPr>
                  <w:rPr>
                    <w:color w:val="800000"/>
                  </w:rPr>
                </w:pPr>
                <w:r w:rsidRPr="00030CAC">
                  <w:rPr>
                    <w:color w:val="800000"/>
                  </w:rPr>
                  <w:t>Телефон</w:t>
                </w:r>
                <w:r>
                  <w:rPr>
                    <w:color w:val="800000"/>
                  </w:rPr>
                  <w:t xml:space="preserve">: </w:t>
                </w:r>
                <w:r w:rsidRPr="00030CAC">
                  <w:rPr>
                    <w:color w:val="800000"/>
                  </w:rPr>
                  <w:t>+7</w:t>
                </w:r>
                <w:r w:rsidRPr="00030CAC">
                  <w:rPr>
                    <w:color w:val="800000"/>
                    <w:lang w:val="en-US"/>
                  </w:rPr>
                  <w:t> </w:t>
                </w:r>
                <w:r w:rsidRPr="00030CAC">
                  <w:rPr>
                    <w:color w:val="800000"/>
                  </w:rPr>
                  <w:t xml:space="preserve">(495) </w:t>
                </w:r>
                <w:r>
                  <w:rPr>
                    <w:color w:val="800000"/>
                  </w:rPr>
                  <w:t xml:space="preserve">601-91-49, </w:t>
                </w:r>
                <w:r w:rsidRPr="00030CAC">
                  <w:rPr>
                    <w:color w:val="800000"/>
                  </w:rPr>
                  <w:t>968-13-14.</w:t>
                </w:r>
                <w:r w:rsidRPr="0089001E">
                  <w:rPr>
                    <w:color w:val="800000"/>
                  </w:rPr>
                  <w:t xml:space="preserve"> </w:t>
                </w:r>
                <w:hyperlink r:id="rId1" w:history="1">
                  <w:r w:rsidRPr="00030CAC">
                    <w:rPr>
                      <w:color w:val="800000"/>
                      <w:lang w:val="en-US"/>
                    </w:rPr>
                    <w:t>www</w:t>
                  </w:r>
                  <w:r w:rsidRPr="00030CAC">
                    <w:rPr>
                      <w:color w:val="800000"/>
                    </w:rPr>
                    <w:t>.</w:t>
                  </w:r>
                  <w:r w:rsidRPr="00030CAC">
                    <w:rPr>
                      <w:color w:val="800000"/>
                      <w:lang w:val="en-US"/>
                    </w:rPr>
                    <w:t>drgroup</w:t>
                  </w:r>
                  <w:r w:rsidRPr="00030CAC">
                    <w:rPr>
                      <w:color w:val="800000"/>
                    </w:rPr>
                    <w:t>.</w:t>
                  </w:r>
                  <w:r w:rsidRPr="00030CAC">
                    <w:rPr>
                      <w:color w:val="800000"/>
                      <w:lang w:val="en-US"/>
                    </w:rPr>
                    <w:t>ru</w:t>
                  </w:r>
                </w:hyperlink>
                <w:r w:rsidRPr="00030CAC">
                  <w:rPr>
                    <w:color w:val="800000"/>
                  </w:rPr>
                  <w:t>,</w:t>
                </w:r>
                <w:r>
                  <w:rPr>
                    <w:color w:val="800000"/>
                  </w:rPr>
                  <w:t xml:space="preserve"> </w:t>
                </w:r>
                <w:hyperlink r:id="rId2" w:history="1">
                  <w:r w:rsidRPr="00030CAC">
                    <w:rPr>
                      <w:color w:val="800000"/>
                      <w:lang w:val="en-US"/>
                    </w:rPr>
                    <w:t>research</w:t>
                  </w:r>
                  <w:r w:rsidRPr="00030CAC">
                    <w:rPr>
                      <w:color w:val="800000"/>
                    </w:rPr>
                    <w:t>@</w:t>
                  </w:r>
                  <w:r w:rsidRPr="00030CAC">
                    <w:rPr>
                      <w:color w:val="800000"/>
                      <w:lang w:val="en-US"/>
                    </w:rPr>
                    <w:t>drgroup</w:t>
                  </w:r>
                  <w:r w:rsidRPr="00030CAC">
                    <w:rPr>
                      <w:color w:val="800000"/>
                    </w:rPr>
                    <w:t>.</w:t>
                  </w:r>
                  <w:proofErr w:type="spellStart"/>
                  <w:r w:rsidRPr="00030CAC">
                    <w:rPr>
                      <w:color w:val="800000"/>
                      <w:lang w:val="en-US"/>
                    </w:rPr>
                    <w:t>ru</w:t>
                  </w:r>
                  <w:proofErr w:type="spellEnd"/>
                </w:hyperlink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alt="Logotip_ИТОГ" style="position:absolute;margin-left:-34.05pt;margin-top:-3.3pt;width:180pt;height:50.25pt;z-index:-251650048;visibility:visible" wrapcoords="-180 0 -180 21278 21600 21278 21600 0 -180 0" o:allowoverlap="f">
          <v:imagedata r:id="rId3" o:title="Logotip_ИТОГ"/>
          <w10:wrap type="tight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C56" w:rsidRDefault="00BE5C56">
    <w:pPr>
      <w:pStyle w:val="ab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60.7pt;margin-top:1.65pt;width:234.75pt;height:36pt;z-index:251670528" stroked="f">
          <v:textbox style="mso-next-textbox:#_x0000_s2061">
            <w:txbxContent>
              <w:p w:rsidR="00BE5C56" w:rsidRPr="00030CAC" w:rsidRDefault="00BE5C56" w:rsidP="00C550AC">
                <w:pPr>
                  <w:rPr>
                    <w:color w:val="800000"/>
                  </w:rPr>
                </w:pPr>
                <w:r w:rsidRPr="00030CAC">
                  <w:rPr>
                    <w:color w:val="800000"/>
                  </w:rPr>
                  <w:t>Телефон</w:t>
                </w:r>
                <w:r>
                  <w:rPr>
                    <w:color w:val="800000"/>
                  </w:rPr>
                  <w:t xml:space="preserve">: </w:t>
                </w:r>
                <w:r w:rsidRPr="00030CAC">
                  <w:rPr>
                    <w:color w:val="800000"/>
                  </w:rPr>
                  <w:t>+7</w:t>
                </w:r>
                <w:r w:rsidRPr="00030CAC">
                  <w:rPr>
                    <w:color w:val="800000"/>
                    <w:lang w:val="en-US"/>
                  </w:rPr>
                  <w:t> </w:t>
                </w:r>
                <w:r w:rsidRPr="00030CAC">
                  <w:rPr>
                    <w:color w:val="800000"/>
                  </w:rPr>
                  <w:t xml:space="preserve">(495) </w:t>
                </w:r>
                <w:r>
                  <w:rPr>
                    <w:color w:val="800000"/>
                  </w:rPr>
                  <w:t xml:space="preserve">601-91-49, </w:t>
                </w:r>
                <w:r w:rsidRPr="00030CAC">
                  <w:rPr>
                    <w:color w:val="800000"/>
                  </w:rPr>
                  <w:t>968-13-14.</w:t>
                </w:r>
                <w:r w:rsidRPr="0089001E">
                  <w:rPr>
                    <w:color w:val="800000"/>
                  </w:rPr>
                  <w:t xml:space="preserve"> </w:t>
                </w:r>
                <w:hyperlink r:id="rId1" w:history="1">
                  <w:r w:rsidRPr="00030CAC">
                    <w:rPr>
                      <w:color w:val="800000"/>
                      <w:lang w:val="en-US"/>
                    </w:rPr>
                    <w:t>www</w:t>
                  </w:r>
                  <w:r w:rsidRPr="00030CAC">
                    <w:rPr>
                      <w:color w:val="800000"/>
                    </w:rPr>
                    <w:t>.</w:t>
                  </w:r>
                  <w:r w:rsidRPr="00030CAC">
                    <w:rPr>
                      <w:color w:val="800000"/>
                      <w:lang w:val="en-US"/>
                    </w:rPr>
                    <w:t>drgroup</w:t>
                  </w:r>
                  <w:r w:rsidRPr="00030CAC">
                    <w:rPr>
                      <w:color w:val="800000"/>
                    </w:rPr>
                    <w:t>.</w:t>
                  </w:r>
                  <w:r w:rsidRPr="00030CAC">
                    <w:rPr>
                      <w:color w:val="800000"/>
                      <w:lang w:val="en-US"/>
                    </w:rPr>
                    <w:t>ru</w:t>
                  </w:r>
                </w:hyperlink>
                <w:r w:rsidRPr="00030CAC">
                  <w:rPr>
                    <w:color w:val="800000"/>
                  </w:rPr>
                  <w:t>,</w:t>
                </w:r>
                <w:r>
                  <w:rPr>
                    <w:color w:val="800000"/>
                  </w:rPr>
                  <w:t xml:space="preserve"> </w:t>
                </w:r>
                <w:hyperlink r:id="rId2" w:history="1">
                  <w:r w:rsidRPr="00030CAC">
                    <w:rPr>
                      <w:color w:val="800000"/>
                      <w:lang w:val="en-US"/>
                    </w:rPr>
                    <w:t>research</w:t>
                  </w:r>
                  <w:r w:rsidRPr="00030CAC">
                    <w:rPr>
                      <w:color w:val="800000"/>
                    </w:rPr>
                    <w:t>@</w:t>
                  </w:r>
                  <w:r w:rsidRPr="00030CAC">
                    <w:rPr>
                      <w:color w:val="800000"/>
                      <w:lang w:val="en-US"/>
                    </w:rPr>
                    <w:t>drgroup</w:t>
                  </w:r>
                  <w:r w:rsidRPr="00030CAC">
                    <w:rPr>
                      <w:color w:val="800000"/>
                    </w:rPr>
                    <w:t>.</w:t>
                  </w:r>
                  <w:proofErr w:type="spellStart"/>
                  <w:r w:rsidRPr="00030CAC">
                    <w:rPr>
                      <w:color w:val="800000"/>
                      <w:lang w:val="en-US"/>
                    </w:rPr>
                    <w:t>ru</w:t>
                  </w:r>
                  <w:proofErr w:type="spellEnd"/>
                </w:hyperlink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alt="Logotip_ИТОГ" style="position:absolute;margin-left:-34.05pt;margin-top:-3.3pt;width:180pt;height:50.25pt;z-index:-251646976;visibility:visible" wrapcoords="-180 0 -180 21278 21600 21278 21600 0 -180 0" o:allowoverlap="f">
          <v:imagedata r:id="rId3" o:title="Logotip_ИТОГ"/>
          <w10:wrap type="tigh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B4C" w:rsidRDefault="004B3B4C" w:rsidP="000E7D0E">
      <w:pPr>
        <w:spacing w:after="0" w:line="240" w:lineRule="auto"/>
      </w:pPr>
      <w:r>
        <w:separator/>
      </w:r>
    </w:p>
  </w:footnote>
  <w:footnote w:type="continuationSeparator" w:id="0">
    <w:p w:rsidR="004B3B4C" w:rsidRDefault="004B3B4C" w:rsidP="000E7D0E">
      <w:pPr>
        <w:spacing w:after="0" w:line="240" w:lineRule="auto"/>
      </w:pPr>
      <w:r>
        <w:continuationSeparator/>
      </w:r>
    </w:p>
  </w:footnote>
  <w:footnote w:id="1">
    <w:p w:rsidR="00BE5C56" w:rsidRPr="00AE024A" w:rsidRDefault="00BE5C56">
      <w:pPr>
        <w:pStyle w:val="af4"/>
      </w:pPr>
      <w:r>
        <w:rPr>
          <w:rStyle w:val="afd"/>
        </w:rPr>
        <w:footnoteRef/>
      </w:r>
      <w:r>
        <w:t xml:space="preserve"> </w:t>
      </w:r>
      <w:proofErr w:type="gramStart"/>
      <w:r w:rsidRPr="0093183E">
        <w:rPr>
          <w:sz w:val="20"/>
          <w:szCs w:val="20"/>
        </w:rPr>
        <w:t>без</w:t>
      </w:r>
      <w:proofErr w:type="gramEnd"/>
      <w:r w:rsidRPr="0093183E">
        <w:rPr>
          <w:sz w:val="20"/>
          <w:szCs w:val="20"/>
        </w:rPr>
        <w:t xml:space="preserve"> </w:t>
      </w:r>
      <w:proofErr w:type="gramStart"/>
      <w:r w:rsidRPr="0093183E">
        <w:rPr>
          <w:sz w:val="20"/>
          <w:szCs w:val="20"/>
        </w:rPr>
        <w:t>учет</w:t>
      </w:r>
      <w:proofErr w:type="gramEnd"/>
      <w:r w:rsidRPr="0093183E">
        <w:rPr>
          <w:sz w:val="20"/>
          <w:szCs w:val="20"/>
        </w:rPr>
        <w:t xml:space="preserve"> маршрутных автобусов </w:t>
      </w:r>
      <w:r w:rsidRPr="0093183E">
        <w:rPr>
          <w:sz w:val="20"/>
          <w:szCs w:val="20"/>
          <w:lang w:val="en-US"/>
        </w:rPr>
        <w:t>LCV</w:t>
      </w:r>
    </w:p>
  </w:footnote>
  <w:footnote w:id="2">
    <w:p w:rsidR="00BE5C56" w:rsidRDefault="00BE5C56">
      <w:pPr>
        <w:pStyle w:val="af4"/>
      </w:pPr>
      <w:r>
        <w:rPr>
          <w:rStyle w:val="afd"/>
        </w:rPr>
        <w:footnoteRef/>
      </w:r>
      <w:r>
        <w:t xml:space="preserve"> По данным о юридических лицах, владеющих транспортными средствами (автобусы).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C56" w:rsidRPr="003A543F" w:rsidRDefault="00BE5C56" w:rsidP="00C550AC">
    <w:pPr>
      <w:pStyle w:val="ad"/>
      <w:framePr w:wrap="around" w:vAnchor="text" w:hAnchor="page" w:x="11146" w:y="1"/>
      <w:rPr>
        <w:rStyle w:val="af"/>
        <w:rFonts w:ascii="Times New Roman" w:hAnsi="Times New Roman" w:cs="Times New Roman"/>
        <w:color w:val="993300"/>
        <w:sz w:val="24"/>
        <w:szCs w:val="24"/>
      </w:rPr>
    </w:pPr>
    <w:r w:rsidRPr="003A543F">
      <w:rPr>
        <w:rStyle w:val="af"/>
        <w:rFonts w:ascii="Times New Roman" w:hAnsi="Times New Roman" w:cs="Times New Roman"/>
        <w:color w:val="993300"/>
        <w:sz w:val="24"/>
        <w:szCs w:val="24"/>
      </w:rPr>
      <w:fldChar w:fldCharType="begin"/>
    </w:r>
    <w:r w:rsidRPr="003A543F">
      <w:rPr>
        <w:rStyle w:val="af"/>
        <w:rFonts w:ascii="Times New Roman" w:hAnsi="Times New Roman" w:cs="Times New Roman"/>
        <w:color w:val="993300"/>
        <w:sz w:val="24"/>
        <w:szCs w:val="24"/>
      </w:rPr>
      <w:instrText xml:space="preserve">PAGE  </w:instrText>
    </w:r>
    <w:r w:rsidRPr="003A543F">
      <w:rPr>
        <w:rStyle w:val="af"/>
        <w:rFonts w:ascii="Times New Roman" w:hAnsi="Times New Roman" w:cs="Times New Roman"/>
        <w:color w:val="993300"/>
        <w:sz w:val="24"/>
        <w:szCs w:val="24"/>
      </w:rPr>
      <w:fldChar w:fldCharType="separate"/>
    </w:r>
    <w:r>
      <w:rPr>
        <w:rStyle w:val="af"/>
        <w:rFonts w:ascii="Times New Roman" w:hAnsi="Times New Roman" w:cs="Times New Roman"/>
        <w:noProof/>
        <w:color w:val="993300"/>
        <w:sz w:val="24"/>
        <w:szCs w:val="24"/>
      </w:rPr>
      <w:t>13</w:t>
    </w:r>
    <w:r w:rsidRPr="003A543F">
      <w:rPr>
        <w:rStyle w:val="af"/>
        <w:rFonts w:ascii="Times New Roman" w:hAnsi="Times New Roman" w:cs="Times New Roman"/>
        <w:color w:val="993300"/>
        <w:sz w:val="24"/>
        <w:szCs w:val="24"/>
      </w:rPr>
      <w:fldChar w:fldCharType="end"/>
    </w:r>
  </w:p>
  <w:p w:rsidR="00BE5C56" w:rsidRDefault="00BE5C56" w:rsidP="00C550AC">
    <w:pPr>
      <w:pStyle w:val="ad"/>
      <w:rPr>
        <w:lang w:val="ru-RU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-12.85pt;width:473.7pt;height:21.75pt;z-index:251664384" filled="f" stroked="f" strokeweight="3pt">
          <v:textbox style="mso-next-textbox:#_x0000_s2053">
            <w:txbxContent>
              <w:p w:rsidR="00BE5C56" w:rsidRPr="006120A2" w:rsidRDefault="00BE5C56" w:rsidP="00C550AC">
                <w:pPr>
                  <w:rPr>
                    <w:color w:val="800000"/>
                    <w:sz w:val="28"/>
                    <w:szCs w:val="28"/>
                  </w:rPr>
                </w:pPr>
                <w:r>
                  <w:rPr>
                    <w:b/>
                    <w:color w:val="800000"/>
                    <w:sz w:val="26"/>
                    <w:szCs w:val="26"/>
                  </w:rPr>
                  <w:t>Рынок автобусных пассажирских перевозок в Москве и Московской области</w:t>
                </w:r>
              </w:p>
            </w:txbxContent>
          </v:textbox>
        </v:shape>
      </w:pict>
    </w:r>
    <w:r>
      <w:rPr>
        <w:lang w:val="ru-RU"/>
      </w:rPr>
      <w:t>________________________________________________________________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C56" w:rsidRDefault="00BE5C56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E5C56" w:rsidRDefault="00BE5C56">
    <w:pPr>
      <w:pStyle w:val="ad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C56" w:rsidRDefault="00BE5C56" w:rsidP="00C550A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E5C56" w:rsidRDefault="00BE5C56" w:rsidP="00C550AC">
    <w:pPr>
      <w:pStyle w:val="ad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C56" w:rsidRPr="00CB1AE9" w:rsidRDefault="00BE5C56" w:rsidP="00C550AC">
    <w:pPr>
      <w:pStyle w:val="ad"/>
      <w:framePr w:wrap="around" w:vAnchor="text" w:hAnchor="margin" w:xAlign="right" w:y="1"/>
      <w:rPr>
        <w:rStyle w:val="af"/>
        <w:b w:val="0"/>
        <w:lang w:val="ru-RU"/>
      </w:rPr>
    </w:pPr>
    <w:r w:rsidRPr="00CB1AE9">
      <w:rPr>
        <w:rStyle w:val="af"/>
        <w:b w:val="0"/>
        <w:lang w:val="ru-RU"/>
      </w:rPr>
      <w:t xml:space="preserve">- </w:t>
    </w:r>
    <w:r w:rsidRPr="002A5CFE">
      <w:rPr>
        <w:rStyle w:val="af"/>
        <w:b w:val="0"/>
      </w:rPr>
      <w:fldChar w:fldCharType="begin"/>
    </w:r>
    <w:r w:rsidRPr="002A5CFE">
      <w:rPr>
        <w:rStyle w:val="af"/>
        <w:b w:val="0"/>
      </w:rPr>
      <w:instrText>PAGE</w:instrText>
    </w:r>
    <w:r w:rsidRPr="00CB1AE9">
      <w:rPr>
        <w:rStyle w:val="af"/>
        <w:b w:val="0"/>
        <w:lang w:val="ru-RU"/>
      </w:rPr>
      <w:instrText xml:space="preserve">  </w:instrText>
    </w:r>
    <w:r w:rsidRPr="002A5CFE">
      <w:rPr>
        <w:rStyle w:val="af"/>
        <w:b w:val="0"/>
      </w:rPr>
      <w:fldChar w:fldCharType="separate"/>
    </w:r>
    <w:r>
      <w:rPr>
        <w:rStyle w:val="af"/>
        <w:b w:val="0"/>
        <w:noProof/>
      </w:rPr>
      <w:t>22</w:t>
    </w:r>
    <w:r w:rsidRPr="002A5CFE">
      <w:rPr>
        <w:rStyle w:val="af"/>
        <w:b w:val="0"/>
      </w:rPr>
      <w:fldChar w:fldCharType="end"/>
    </w:r>
    <w:r w:rsidRPr="00CB1AE9">
      <w:rPr>
        <w:rStyle w:val="af"/>
        <w:b w:val="0"/>
        <w:lang w:val="ru-RU"/>
      </w:rPr>
      <w:t xml:space="preserve"> -</w:t>
    </w:r>
  </w:p>
  <w:p w:rsidR="00BE5C56" w:rsidRPr="006120A2" w:rsidRDefault="00BE5C56" w:rsidP="00CB1AE9">
    <w:pPr>
      <w:rPr>
        <w:color w:val="800000"/>
        <w:sz w:val="28"/>
        <w:szCs w:val="28"/>
      </w:rPr>
    </w:pPr>
    <w:r>
      <w:rPr>
        <w:b/>
        <w:color w:val="800000"/>
        <w:sz w:val="26"/>
        <w:szCs w:val="26"/>
      </w:rPr>
      <w:t>Рынок автобусных пассажирских перевозок в Москве и Московской области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C56" w:rsidRDefault="00BE5C56" w:rsidP="00C550AC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E5C56" w:rsidRDefault="00BE5C56" w:rsidP="00C550AC">
    <w:pPr>
      <w:pStyle w:val="ad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C56" w:rsidRPr="00CB1AE9" w:rsidRDefault="00BE5C56" w:rsidP="00C550AC">
    <w:pPr>
      <w:pStyle w:val="ad"/>
      <w:framePr w:wrap="around" w:vAnchor="text" w:hAnchor="margin" w:xAlign="right" w:y="1"/>
      <w:rPr>
        <w:rStyle w:val="af"/>
        <w:b w:val="0"/>
        <w:lang w:val="ru-RU"/>
      </w:rPr>
    </w:pPr>
    <w:r w:rsidRPr="00CB1AE9">
      <w:rPr>
        <w:rStyle w:val="af"/>
        <w:b w:val="0"/>
        <w:lang w:val="ru-RU"/>
      </w:rPr>
      <w:t xml:space="preserve">- </w:t>
    </w:r>
    <w:r w:rsidRPr="002A5CFE">
      <w:rPr>
        <w:rStyle w:val="af"/>
        <w:b w:val="0"/>
      </w:rPr>
      <w:fldChar w:fldCharType="begin"/>
    </w:r>
    <w:r w:rsidRPr="002A5CFE">
      <w:rPr>
        <w:rStyle w:val="af"/>
        <w:b w:val="0"/>
      </w:rPr>
      <w:instrText>PAGE</w:instrText>
    </w:r>
    <w:r w:rsidRPr="00CB1AE9">
      <w:rPr>
        <w:rStyle w:val="af"/>
        <w:b w:val="0"/>
        <w:lang w:val="ru-RU"/>
      </w:rPr>
      <w:instrText xml:space="preserve">  </w:instrText>
    </w:r>
    <w:r w:rsidRPr="002A5CFE">
      <w:rPr>
        <w:rStyle w:val="af"/>
        <w:b w:val="0"/>
      </w:rPr>
      <w:fldChar w:fldCharType="separate"/>
    </w:r>
    <w:r w:rsidR="00071AED">
      <w:rPr>
        <w:rStyle w:val="af"/>
        <w:b w:val="0"/>
        <w:noProof/>
      </w:rPr>
      <w:t>43</w:t>
    </w:r>
    <w:r w:rsidRPr="002A5CFE">
      <w:rPr>
        <w:rStyle w:val="af"/>
        <w:b w:val="0"/>
      </w:rPr>
      <w:fldChar w:fldCharType="end"/>
    </w:r>
    <w:r w:rsidRPr="00CB1AE9">
      <w:rPr>
        <w:rStyle w:val="af"/>
        <w:b w:val="0"/>
        <w:lang w:val="ru-RU"/>
      </w:rPr>
      <w:t xml:space="preserve"> -</w:t>
    </w:r>
  </w:p>
  <w:p w:rsidR="00BE5C56" w:rsidRPr="006120A2" w:rsidRDefault="00BE5C56" w:rsidP="00CB1AE9">
    <w:pPr>
      <w:rPr>
        <w:color w:val="800000"/>
        <w:sz w:val="28"/>
        <w:szCs w:val="28"/>
      </w:rPr>
    </w:pPr>
    <w:r>
      <w:rPr>
        <w:b/>
        <w:color w:val="800000"/>
        <w:sz w:val="26"/>
        <w:szCs w:val="26"/>
      </w:rPr>
      <w:t>Рынок автобусных пассажирских перевозок в Москве и Московской области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002652B3"/>
    <w:multiLevelType w:val="hybridMultilevel"/>
    <w:tmpl w:val="D536387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BD253E"/>
    <w:multiLevelType w:val="hybridMultilevel"/>
    <w:tmpl w:val="059EFC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B465DB"/>
    <w:multiLevelType w:val="hybridMultilevel"/>
    <w:tmpl w:val="BD920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64A2E"/>
    <w:multiLevelType w:val="hybridMultilevel"/>
    <w:tmpl w:val="158019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50066B"/>
    <w:multiLevelType w:val="hybridMultilevel"/>
    <w:tmpl w:val="009801BE"/>
    <w:lvl w:ilvl="0" w:tplc="043E1E0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F7237"/>
    <w:multiLevelType w:val="hybridMultilevel"/>
    <w:tmpl w:val="23B0845C"/>
    <w:lvl w:ilvl="0" w:tplc="A7C8580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D0C82"/>
    <w:multiLevelType w:val="hybridMultilevel"/>
    <w:tmpl w:val="EE9C6F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97F5C96"/>
    <w:multiLevelType w:val="hybridMultilevel"/>
    <w:tmpl w:val="6F44182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1C2868A2"/>
    <w:multiLevelType w:val="hybridMultilevel"/>
    <w:tmpl w:val="368C09C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4F0BA0"/>
    <w:multiLevelType w:val="hybridMultilevel"/>
    <w:tmpl w:val="5C8850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72F6323"/>
    <w:multiLevelType w:val="hybridMultilevel"/>
    <w:tmpl w:val="F08E2B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0FB1217"/>
    <w:multiLevelType w:val="hybridMultilevel"/>
    <w:tmpl w:val="434AC3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ECB179F"/>
    <w:multiLevelType w:val="hybridMultilevel"/>
    <w:tmpl w:val="368C09C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0C0207"/>
    <w:multiLevelType w:val="hybridMultilevel"/>
    <w:tmpl w:val="368C09C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550F86"/>
    <w:multiLevelType w:val="hybridMultilevel"/>
    <w:tmpl w:val="4F969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E82747"/>
    <w:multiLevelType w:val="hybridMultilevel"/>
    <w:tmpl w:val="237A54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1054F7"/>
    <w:multiLevelType w:val="hybridMultilevel"/>
    <w:tmpl w:val="B2A87E4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72F43A9A"/>
    <w:multiLevelType w:val="hybridMultilevel"/>
    <w:tmpl w:val="368C09C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2467CA"/>
    <w:multiLevelType w:val="hybridMultilevel"/>
    <w:tmpl w:val="368C09CC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BA28CA"/>
    <w:multiLevelType w:val="hybridMultilevel"/>
    <w:tmpl w:val="ED7E9E1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9"/>
  </w:num>
  <w:num w:numId="5">
    <w:abstractNumId w:val="16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 w:numId="10">
    <w:abstractNumId w:val="10"/>
  </w:num>
  <w:num w:numId="11">
    <w:abstractNumId w:val="12"/>
  </w:num>
  <w:num w:numId="12">
    <w:abstractNumId w:val="14"/>
  </w:num>
  <w:num w:numId="13">
    <w:abstractNumId w:val="13"/>
  </w:num>
  <w:num w:numId="14">
    <w:abstractNumId w:val="19"/>
  </w:num>
  <w:num w:numId="15">
    <w:abstractNumId w:val="15"/>
  </w:num>
  <w:num w:numId="16">
    <w:abstractNumId w:val="17"/>
  </w:num>
  <w:num w:numId="17">
    <w:abstractNumId w:val="20"/>
  </w:num>
  <w:num w:numId="18">
    <w:abstractNumId w:val="8"/>
  </w:num>
  <w:num w:numId="19">
    <w:abstractNumId w:val="4"/>
  </w:num>
  <w:num w:numId="2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D0E"/>
    <w:rsid w:val="00001601"/>
    <w:rsid w:val="00004041"/>
    <w:rsid w:val="00004AFC"/>
    <w:rsid w:val="00010C47"/>
    <w:rsid w:val="000268AF"/>
    <w:rsid w:val="00030E24"/>
    <w:rsid w:val="000338EA"/>
    <w:rsid w:val="0003760C"/>
    <w:rsid w:val="000423DF"/>
    <w:rsid w:val="00071AED"/>
    <w:rsid w:val="000820F4"/>
    <w:rsid w:val="000821D5"/>
    <w:rsid w:val="00096174"/>
    <w:rsid w:val="00096CAA"/>
    <w:rsid w:val="00097174"/>
    <w:rsid w:val="000A1C3D"/>
    <w:rsid w:val="000C1C50"/>
    <w:rsid w:val="000D57C0"/>
    <w:rsid w:val="000E7A2C"/>
    <w:rsid w:val="000E7D0E"/>
    <w:rsid w:val="000F62E1"/>
    <w:rsid w:val="00100794"/>
    <w:rsid w:val="00107507"/>
    <w:rsid w:val="00112505"/>
    <w:rsid w:val="0011616B"/>
    <w:rsid w:val="001204F6"/>
    <w:rsid w:val="0012433B"/>
    <w:rsid w:val="00126268"/>
    <w:rsid w:val="00132863"/>
    <w:rsid w:val="0013568F"/>
    <w:rsid w:val="001428A2"/>
    <w:rsid w:val="0015237B"/>
    <w:rsid w:val="00157F48"/>
    <w:rsid w:val="001906CE"/>
    <w:rsid w:val="001A63F7"/>
    <w:rsid w:val="001B50BC"/>
    <w:rsid w:val="001C0CC7"/>
    <w:rsid w:val="001C6A80"/>
    <w:rsid w:val="001D02E9"/>
    <w:rsid w:val="001D1F56"/>
    <w:rsid w:val="001D772C"/>
    <w:rsid w:val="001E4F47"/>
    <w:rsid w:val="001E6BC6"/>
    <w:rsid w:val="001E7716"/>
    <w:rsid w:val="001F3E49"/>
    <w:rsid w:val="00202701"/>
    <w:rsid w:val="00202F4F"/>
    <w:rsid w:val="00221D5F"/>
    <w:rsid w:val="0024498F"/>
    <w:rsid w:val="00246FFA"/>
    <w:rsid w:val="0025062F"/>
    <w:rsid w:val="00257CBA"/>
    <w:rsid w:val="00281034"/>
    <w:rsid w:val="00292B5F"/>
    <w:rsid w:val="00296017"/>
    <w:rsid w:val="002A1368"/>
    <w:rsid w:val="002A19A4"/>
    <w:rsid w:val="002A6848"/>
    <w:rsid w:val="002C3B24"/>
    <w:rsid w:val="002C43E7"/>
    <w:rsid w:val="002D686F"/>
    <w:rsid w:val="002D7D87"/>
    <w:rsid w:val="002E1D51"/>
    <w:rsid w:val="002E62E7"/>
    <w:rsid w:val="002E6476"/>
    <w:rsid w:val="002F37AB"/>
    <w:rsid w:val="00300A6B"/>
    <w:rsid w:val="00311B8D"/>
    <w:rsid w:val="003165EF"/>
    <w:rsid w:val="00334F3E"/>
    <w:rsid w:val="00335C24"/>
    <w:rsid w:val="00337CD3"/>
    <w:rsid w:val="003425D7"/>
    <w:rsid w:val="00345FE0"/>
    <w:rsid w:val="00361CC9"/>
    <w:rsid w:val="003651A6"/>
    <w:rsid w:val="003715EF"/>
    <w:rsid w:val="0037231B"/>
    <w:rsid w:val="00382507"/>
    <w:rsid w:val="00391422"/>
    <w:rsid w:val="003932D1"/>
    <w:rsid w:val="003975DC"/>
    <w:rsid w:val="003A279B"/>
    <w:rsid w:val="003A5DA5"/>
    <w:rsid w:val="003B448B"/>
    <w:rsid w:val="003C6D04"/>
    <w:rsid w:val="003C6DA4"/>
    <w:rsid w:val="003D30F8"/>
    <w:rsid w:val="003E392E"/>
    <w:rsid w:val="003F1A9B"/>
    <w:rsid w:val="003F4642"/>
    <w:rsid w:val="00402382"/>
    <w:rsid w:val="00402A9F"/>
    <w:rsid w:val="004043FE"/>
    <w:rsid w:val="0041365B"/>
    <w:rsid w:val="004350D7"/>
    <w:rsid w:val="004371A5"/>
    <w:rsid w:val="0043799F"/>
    <w:rsid w:val="00457E0A"/>
    <w:rsid w:val="00471D00"/>
    <w:rsid w:val="00487F6A"/>
    <w:rsid w:val="004913D1"/>
    <w:rsid w:val="00492CD3"/>
    <w:rsid w:val="0049593B"/>
    <w:rsid w:val="004A78A9"/>
    <w:rsid w:val="004B3B4C"/>
    <w:rsid w:val="004B5EE3"/>
    <w:rsid w:val="004D05B8"/>
    <w:rsid w:val="004E7C1A"/>
    <w:rsid w:val="004F2793"/>
    <w:rsid w:val="004F3EE4"/>
    <w:rsid w:val="00506AE8"/>
    <w:rsid w:val="005116DD"/>
    <w:rsid w:val="00512206"/>
    <w:rsid w:val="00513B79"/>
    <w:rsid w:val="00546571"/>
    <w:rsid w:val="0054676A"/>
    <w:rsid w:val="005508E2"/>
    <w:rsid w:val="005616FB"/>
    <w:rsid w:val="00562CBB"/>
    <w:rsid w:val="00581404"/>
    <w:rsid w:val="00583699"/>
    <w:rsid w:val="00594128"/>
    <w:rsid w:val="005B41A0"/>
    <w:rsid w:val="005C5E6E"/>
    <w:rsid w:val="005C6334"/>
    <w:rsid w:val="005D0094"/>
    <w:rsid w:val="005D1E48"/>
    <w:rsid w:val="005D414B"/>
    <w:rsid w:val="005F03CC"/>
    <w:rsid w:val="005F52DC"/>
    <w:rsid w:val="00603C71"/>
    <w:rsid w:val="00605715"/>
    <w:rsid w:val="0060627F"/>
    <w:rsid w:val="006252AC"/>
    <w:rsid w:val="00645997"/>
    <w:rsid w:val="006535EE"/>
    <w:rsid w:val="00662FFF"/>
    <w:rsid w:val="0067521A"/>
    <w:rsid w:val="006967CF"/>
    <w:rsid w:val="006B3735"/>
    <w:rsid w:val="006B7402"/>
    <w:rsid w:val="006C3C39"/>
    <w:rsid w:val="006F0E47"/>
    <w:rsid w:val="0070255D"/>
    <w:rsid w:val="00706453"/>
    <w:rsid w:val="007147E1"/>
    <w:rsid w:val="00736BC2"/>
    <w:rsid w:val="0075600D"/>
    <w:rsid w:val="00777215"/>
    <w:rsid w:val="0079301E"/>
    <w:rsid w:val="00793156"/>
    <w:rsid w:val="007A3D2C"/>
    <w:rsid w:val="007B66A6"/>
    <w:rsid w:val="007C075C"/>
    <w:rsid w:val="007D0A89"/>
    <w:rsid w:val="007E12CE"/>
    <w:rsid w:val="008077F4"/>
    <w:rsid w:val="0083114F"/>
    <w:rsid w:val="00833DBB"/>
    <w:rsid w:val="008357D2"/>
    <w:rsid w:val="00863367"/>
    <w:rsid w:val="0088655B"/>
    <w:rsid w:val="008A1934"/>
    <w:rsid w:val="008A7739"/>
    <w:rsid w:val="008B6901"/>
    <w:rsid w:val="008C1CBC"/>
    <w:rsid w:val="008D0DAE"/>
    <w:rsid w:val="008D1EBE"/>
    <w:rsid w:val="008D5CEA"/>
    <w:rsid w:val="008F754E"/>
    <w:rsid w:val="009022E4"/>
    <w:rsid w:val="0093183E"/>
    <w:rsid w:val="00935D84"/>
    <w:rsid w:val="00940E3F"/>
    <w:rsid w:val="009415DF"/>
    <w:rsid w:val="00946C86"/>
    <w:rsid w:val="00955431"/>
    <w:rsid w:val="009563F9"/>
    <w:rsid w:val="00956C2B"/>
    <w:rsid w:val="00963437"/>
    <w:rsid w:val="0096436C"/>
    <w:rsid w:val="009664E5"/>
    <w:rsid w:val="00971638"/>
    <w:rsid w:val="009732D4"/>
    <w:rsid w:val="00987A85"/>
    <w:rsid w:val="00990E72"/>
    <w:rsid w:val="009A2B04"/>
    <w:rsid w:val="009B6FDE"/>
    <w:rsid w:val="009C0AC7"/>
    <w:rsid w:val="009C39D7"/>
    <w:rsid w:val="009F7992"/>
    <w:rsid w:val="00A062DB"/>
    <w:rsid w:val="00A228AF"/>
    <w:rsid w:val="00A2677F"/>
    <w:rsid w:val="00A426CB"/>
    <w:rsid w:val="00A74CDA"/>
    <w:rsid w:val="00A84904"/>
    <w:rsid w:val="00A9293A"/>
    <w:rsid w:val="00AA105C"/>
    <w:rsid w:val="00AA2B7A"/>
    <w:rsid w:val="00AC1198"/>
    <w:rsid w:val="00AE024A"/>
    <w:rsid w:val="00AE36C2"/>
    <w:rsid w:val="00B137AB"/>
    <w:rsid w:val="00B14319"/>
    <w:rsid w:val="00B2123B"/>
    <w:rsid w:val="00B24B99"/>
    <w:rsid w:val="00B26330"/>
    <w:rsid w:val="00B26B41"/>
    <w:rsid w:val="00B51327"/>
    <w:rsid w:val="00B542E4"/>
    <w:rsid w:val="00B636DD"/>
    <w:rsid w:val="00B7240C"/>
    <w:rsid w:val="00B833E7"/>
    <w:rsid w:val="00B91215"/>
    <w:rsid w:val="00BA15D0"/>
    <w:rsid w:val="00BA165A"/>
    <w:rsid w:val="00BA7503"/>
    <w:rsid w:val="00BB7619"/>
    <w:rsid w:val="00BC5699"/>
    <w:rsid w:val="00BE5C56"/>
    <w:rsid w:val="00BF718D"/>
    <w:rsid w:val="00C3124C"/>
    <w:rsid w:val="00C4262D"/>
    <w:rsid w:val="00C458D3"/>
    <w:rsid w:val="00C53510"/>
    <w:rsid w:val="00C54822"/>
    <w:rsid w:val="00C550AC"/>
    <w:rsid w:val="00C55650"/>
    <w:rsid w:val="00CA4638"/>
    <w:rsid w:val="00CB1AE9"/>
    <w:rsid w:val="00CC2CA6"/>
    <w:rsid w:val="00CC7324"/>
    <w:rsid w:val="00CF2EE3"/>
    <w:rsid w:val="00D03F5D"/>
    <w:rsid w:val="00D14AB5"/>
    <w:rsid w:val="00D24DDA"/>
    <w:rsid w:val="00D24F4E"/>
    <w:rsid w:val="00D368BC"/>
    <w:rsid w:val="00D40E55"/>
    <w:rsid w:val="00D428BD"/>
    <w:rsid w:val="00D45167"/>
    <w:rsid w:val="00D45C54"/>
    <w:rsid w:val="00D5758A"/>
    <w:rsid w:val="00D61AA0"/>
    <w:rsid w:val="00D633F6"/>
    <w:rsid w:val="00D63D78"/>
    <w:rsid w:val="00D733F2"/>
    <w:rsid w:val="00D75EA9"/>
    <w:rsid w:val="00D75F0C"/>
    <w:rsid w:val="00D770C7"/>
    <w:rsid w:val="00D8422C"/>
    <w:rsid w:val="00D9299C"/>
    <w:rsid w:val="00D97394"/>
    <w:rsid w:val="00DA40D8"/>
    <w:rsid w:val="00DA426C"/>
    <w:rsid w:val="00DB696B"/>
    <w:rsid w:val="00DC1D9F"/>
    <w:rsid w:val="00DD5FA9"/>
    <w:rsid w:val="00DE1319"/>
    <w:rsid w:val="00DF0540"/>
    <w:rsid w:val="00E1175D"/>
    <w:rsid w:val="00E17E73"/>
    <w:rsid w:val="00E36C9C"/>
    <w:rsid w:val="00E42387"/>
    <w:rsid w:val="00E437D7"/>
    <w:rsid w:val="00E438EC"/>
    <w:rsid w:val="00E46414"/>
    <w:rsid w:val="00E4641B"/>
    <w:rsid w:val="00E80667"/>
    <w:rsid w:val="00EB44DC"/>
    <w:rsid w:val="00ED46A4"/>
    <w:rsid w:val="00EF32C5"/>
    <w:rsid w:val="00F23A56"/>
    <w:rsid w:val="00F24857"/>
    <w:rsid w:val="00F307CE"/>
    <w:rsid w:val="00F35206"/>
    <w:rsid w:val="00F37F78"/>
    <w:rsid w:val="00F52E75"/>
    <w:rsid w:val="00F72074"/>
    <w:rsid w:val="00F734F0"/>
    <w:rsid w:val="00F74F80"/>
    <w:rsid w:val="00FC44E7"/>
    <w:rsid w:val="00FE0C5C"/>
    <w:rsid w:val="00FF1DE6"/>
    <w:rsid w:val="00FF5800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HTML Address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0E"/>
    <w:rPr>
      <w:rFonts w:ascii="Calibri" w:eastAsia="Calibri" w:hAnsi="Calibri" w:cs="Times New Roman"/>
    </w:rPr>
  </w:style>
  <w:style w:type="paragraph" w:styleId="1">
    <w:name w:val="heading 1"/>
    <w:aliases w:val="hfd-titel,Hoofdstuk 1,Hoofdstuk 11,Hoofdstuk 12,Hoofdstuk 13,Hoofdstuk 14,Hoofdstuk 111,Hoofdstuk 121,Hoofdstuk 131,Hoofdstuk 15,Hoofdstuk 16,Hoofdstuk 112,Hoofdstuk 122,Hoofdstuk 132,Hoofdstuk 141,Hoofdstuk 1111,Hoofdstuk 1211"/>
    <w:basedOn w:val="a"/>
    <w:next w:val="a"/>
    <w:link w:val="10"/>
    <w:qFormat/>
    <w:rsid w:val="000E7D0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E7D0E"/>
    <w:pPr>
      <w:keepNext/>
      <w:keepLines/>
      <w:spacing w:before="200" w:after="0" w:line="240" w:lineRule="auto"/>
      <w:outlineLvl w:val="1"/>
    </w:pPr>
    <w:rPr>
      <w:rFonts w:ascii="Arial" w:eastAsia="Times New Roman" w:hAnsi="Arial"/>
      <w:b/>
      <w:bCs/>
      <w:color w:val="000000"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E7D0E"/>
    <w:pPr>
      <w:keepNext/>
      <w:keepLines/>
      <w:spacing w:before="200" w:after="0" w:line="240" w:lineRule="auto"/>
      <w:outlineLvl w:val="2"/>
    </w:pPr>
    <w:rPr>
      <w:rFonts w:ascii="Arial" w:eastAsia="Times New Roman" w:hAnsi="Arial"/>
      <w:b/>
      <w:bCs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E7D0E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E7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E7D0E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0E7D0E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fd-titel Знак,Hoofdstuk 1 Знак,Hoofdstuk 11 Знак,Hoofdstuk 12 Знак,Hoofdstuk 13 Знак,Hoofdstuk 14 Знак,Hoofdstuk 111 Знак,Hoofdstuk 121 Знак,Hoofdstuk 131 Знак,Hoofdstuk 15 Знак,Hoofdstuk 16 Знак,Hoofdstuk 112 Знак,Hoofdstuk 122 Знак"/>
    <w:basedOn w:val="a0"/>
    <w:link w:val="1"/>
    <w:rsid w:val="000E7D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7D0E"/>
    <w:rPr>
      <w:rFonts w:ascii="Arial" w:eastAsia="Times New Roman" w:hAnsi="Arial" w:cs="Times New Roman"/>
      <w:b/>
      <w:bCs/>
      <w:color w:val="000000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E7D0E"/>
    <w:rPr>
      <w:rFonts w:ascii="Arial" w:eastAsia="Times New Roman" w:hAnsi="Arial" w:cs="Times New Roman"/>
      <w:b/>
      <w:bCs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E7D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E7D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E7D0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0E7D0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E7D0E"/>
  </w:style>
  <w:style w:type="paragraph" w:styleId="a3">
    <w:name w:val="Balloon Text"/>
    <w:basedOn w:val="a"/>
    <w:link w:val="a4"/>
    <w:uiPriority w:val="99"/>
    <w:semiHidden/>
    <w:unhideWhenUsed/>
    <w:rsid w:val="000E7D0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0E7D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aliases w:val=" Знак"/>
    <w:basedOn w:val="a"/>
    <w:link w:val="a6"/>
    <w:uiPriority w:val="99"/>
    <w:rsid w:val="000E7D0E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aliases w:val=" Знак Знак"/>
    <w:basedOn w:val="a0"/>
    <w:link w:val="a5"/>
    <w:uiPriority w:val="99"/>
    <w:rsid w:val="000E7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0E7D0E"/>
    <w:rPr>
      <w:b/>
      <w:bCs/>
    </w:rPr>
  </w:style>
  <w:style w:type="paragraph" w:styleId="a8">
    <w:name w:val="Body Text Indent"/>
    <w:basedOn w:val="a"/>
    <w:link w:val="a9"/>
    <w:uiPriority w:val="99"/>
    <w:rsid w:val="000E7D0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0E7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0E7D0E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qFormat/>
    <w:rsid w:val="000E7D0E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ru-RU"/>
    </w:rPr>
  </w:style>
  <w:style w:type="paragraph" w:styleId="12">
    <w:name w:val="toc 1"/>
    <w:basedOn w:val="a"/>
    <w:next w:val="a"/>
    <w:autoRedefine/>
    <w:uiPriority w:val="39"/>
    <w:qFormat/>
    <w:rsid w:val="000E7D0E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qFormat/>
    <w:rsid w:val="000E7D0E"/>
    <w:pPr>
      <w:spacing w:after="0" w:line="240" w:lineRule="auto"/>
      <w:ind w:left="480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0E7D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0E7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0E7D0E"/>
    <w:pPr>
      <w:spacing w:after="55" w:line="240" w:lineRule="auto"/>
    </w:pPr>
    <w:rPr>
      <w:rFonts w:ascii="Arial" w:eastAsia="Arial Unicode MS" w:hAnsi="Arial" w:cs="Arial"/>
      <w:b/>
      <w:bCs/>
      <w:sz w:val="26"/>
      <w:szCs w:val="26"/>
      <w:lang w:val="en-US"/>
    </w:rPr>
  </w:style>
  <w:style w:type="character" w:customStyle="1" w:styleId="ae">
    <w:name w:val="Верхний колонтитул Знак"/>
    <w:basedOn w:val="a0"/>
    <w:link w:val="ad"/>
    <w:uiPriority w:val="99"/>
    <w:rsid w:val="000E7D0E"/>
    <w:rPr>
      <w:rFonts w:ascii="Arial" w:eastAsia="Arial Unicode MS" w:hAnsi="Arial" w:cs="Arial"/>
      <w:b/>
      <w:bCs/>
      <w:sz w:val="26"/>
      <w:szCs w:val="26"/>
      <w:lang w:val="en-US"/>
    </w:rPr>
  </w:style>
  <w:style w:type="character" w:styleId="af">
    <w:name w:val="page number"/>
    <w:basedOn w:val="a0"/>
    <w:rsid w:val="000E7D0E"/>
  </w:style>
  <w:style w:type="paragraph" w:styleId="af0">
    <w:name w:val="caption"/>
    <w:next w:val="a"/>
    <w:uiPriority w:val="35"/>
    <w:qFormat/>
    <w:rsid w:val="000E7D0E"/>
    <w:pPr>
      <w:spacing w:line="240" w:lineRule="auto"/>
    </w:pPr>
    <w:rPr>
      <w:rFonts w:ascii="Times New Roman" w:eastAsia="Calibri" w:hAnsi="Times New Roman" w:cs="Times New Roman"/>
      <w:b/>
      <w:bCs/>
      <w:i/>
      <w:sz w:val="20"/>
      <w:szCs w:val="18"/>
    </w:rPr>
  </w:style>
  <w:style w:type="character" w:customStyle="1" w:styleId="HTML">
    <w:name w:val="Стандартный HTML Знак"/>
    <w:link w:val="HTML0"/>
    <w:rsid w:val="000E7D0E"/>
    <w:rPr>
      <w:rFonts w:ascii="Consolas" w:eastAsia="Times New Roman" w:hAnsi="Consolas" w:cs="Consolas"/>
    </w:rPr>
  </w:style>
  <w:style w:type="paragraph" w:styleId="HTML0">
    <w:name w:val="HTML Preformatted"/>
    <w:basedOn w:val="a"/>
    <w:link w:val="HTML"/>
    <w:unhideWhenUsed/>
    <w:rsid w:val="000E7D0E"/>
    <w:pPr>
      <w:spacing w:after="0" w:line="240" w:lineRule="auto"/>
    </w:pPr>
    <w:rPr>
      <w:rFonts w:ascii="Consolas" w:eastAsia="Times New Roman" w:hAnsi="Consolas" w:cs="Consolas"/>
    </w:rPr>
  </w:style>
  <w:style w:type="character" w:customStyle="1" w:styleId="HTML1">
    <w:name w:val="Стандартный HTML Знак1"/>
    <w:basedOn w:val="a0"/>
    <w:uiPriority w:val="99"/>
    <w:semiHidden/>
    <w:rsid w:val="000E7D0E"/>
    <w:rPr>
      <w:rFonts w:ascii="Consolas" w:eastAsia="Calibri" w:hAnsi="Consolas" w:cs="Consolas"/>
      <w:sz w:val="20"/>
      <w:szCs w:val="20"/>
    </w:rPr>
  </w:style>
  <w:style w:type="paragraph" w:styleId="af1">
    <w:name w:val="List Paragraph"/>
    <w:basedOn w:val="a"/>
    <w:uiPriority w:val="34"/>
    <w:qFormat/>
    <w:rsid w:val="000E7D0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table of figures"/>
    <w:basedOn w:val="a"/>
    <w:next w:val="a"/>
    <w:uiPriority w:val="99"/>
    <w:unhideWhenUsed/>
    <w:rsid w:val="000E7D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сноски Знак"/>
    <w:aliases w:val="Table_Footnote_last Знак,Table_Footnote_last Знак Знак Знак Знак,Текст сноски Знак1 Знак Знак Знак,Текст сноски Знак Знак Знак Знак Знак,Table_Footnote_last Знак1 Знак Знак Знак,single space Знак"/>
    <w:link w:val="af4"/>
    <w:uiPriority w:val="99"/>
    <w:semiHidden/>
    <w:rsid w:val="000E7D0E"/>
    <w:rPr>
      <w:rFonts w:ascii="Times New Roman" w:eastAsia="Times New Roman" w:hAnsi="Times New Roman"/>
    </w:rPr>
  </w:style>
  <w:style w:type="paragraph" w:styleId="af4">
    <w:name w:val="footnote text"/>
    <w:aliases w:val="Table_Footnote_last,Table_Footnote_last Знак Знак Знак,Текст сноски Знак1 Знак Знак,Текст сноски Знак Знак Знак Знак,Table_Footnote_last Знак1 Знак Знак,single space"/>
    <w:basedOn w:val="a"/>
    <w:link w:val="af3"/>
    <w:uiPriority w:val="99"/>
    <w:semiHidden/>
    <w:unhideWhenUsed/>
    <w:rsid w:val="000E7D0E"/>
    <w:pPr>
      <w:spacing w:after="0" w:line="240" w:lineRule="auto"/>
    </w:pPr>
    <w:rPr>
      <w:rFonts w:ascii="Times New Roman" w:eastAsia="Times New Roman" w:hAnsi="Times New Roman" w:cstheme="minorBidi"/>
    </w:rPr>
  </w:style>
  <w:style w:type="character" w:customStyle="1" w:styleId="13">
    <w:name w:val="Текст сноски Знак1"/>
    <w:basedOn w:val="a0"/>
    <w:uiPriority w:val="99"/>
    <w:semiHidden/>
    <w:rsid w:val="000E7D0E"/>
    <w:rPr>
      <w:rFonts w:ascii="Calibri" w:eastAsia="Calibri" w:hAnsi="Calibri" w:cs="Times New Roman"/>
      <w:sz w:val="20"/>
      <w:szCs w:val="20"/>
    </w:rPr>
  </w:style>
  <w:style w:type="paragraph" w:styleId="af5">
    <w:name w:val="No Spacing"/>
    <w:uiPriority w:val="1"/>
    <w:qFormat/>
    <w:rsid w:val="000E7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aliases w:val="Обычный (веб)1"/>
    <w:basedOn w:val="a"/>
    <w:uiPriority w:val="99"/>
    <w:unhideWhenUsed/>
    <w:rsid w:val="000E7D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E7D0E"/>
  </w:style>
  <w:style w:type="character" w:customStyle="1" w:styleId="apple-converted-space">
    <w:name w:val="apple-converted-space"/>
    <w:basedOn w:val="a0"/>
    <w:rsid w:val="000E7D0E"/>
  </w:style>
  <w:style w:type="character" w:customStyle="1" w:styleId="paragraph">
    <w:name w:val="paragraph"/>
    <w:basedOn w:val="a0"/>
    <w:rsid w:val="000E7D0E"/>
  </w:style>
  <w:style w:type="paragraph" w:styleId="41">
    <w:name w:val="toc 4"/>
    <w:basedOn w:val="a"/>
    <w:next w:val="a"/>
    <w:autoRedefine/>
    <w:uiPriority w:val="39"/>
    <w:rsid w:val="000E7D0E"/>
    <w:pPr>
      <w:tabs>
        <w:tab w:val="right" w:leader="dot" w:pos="9344"/>
      </w:tabs>
      <w:spacing w:after="0" w:line="240" w:lineRule="auto"/>
      <w:ind w:left="720"/>
    </w:pPr>
    <w:rPr>
      <w:rFonts w:ascii="Times New Roman" w:eastAsia="Times New Roman" w:hAnsi="Times New Roman"/>
      <w:noProof/>
      <w:sz w:val="20"/>
      <w:szCs w:val="20"/>
      <w:lang w:eastAsia="ru-RU"/>
    </w:rPr>
  </w:style>
  <w:style w:type="paragraph" w:customStyle="1" w:styleId="lead">
    <w:name w:val="lead"/>
    <w:basedOn w:val="a"/>
    <w:rsid w:val="000E7D0E"/>
    <w:pPr>
      <w:spacing w:before="75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af7">
    <w:name w:val="ГЛАВА"/>
    <w:basedOn w:val="a"/>
    <w:autoRedefine/>
    <w:rsid w:val="000E7D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0E7D0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0E7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2">
    <w:name w:val="Загловок 4"/>
    <w:basedOn w:val="a"/>
    <w:rsid w:val="000E7D0E"/>
    <w:pPr>
      <w:spacing w:before="240" w:after="120" w:line="360" w:lineRule="auto"/>
      <w:ind w:left="284"/>
      <w:jc w:val="both"/>
    </w:pPr>
    <w:rPr>
      <w:rFonts w:ascii="Times New Roman" w:eastAsia="Times New Roman" w:hAnsi="Times New Roman"/>
      <w:b/>
      <w:i/>
      <w:sz w:val="24"/>
      <w:szCs w:val="24"/>
      <w:lang w:eastAsia="ru-RU"/>
    </w:rPr>
  </w:style>
  <w:style w:type="paragraph" w:customStyle="1" w:styleId="Char">
    <w:name w:val="Char"/>
    <w:basedOn w:val="a"/>
    <w:rsid w:val="000E7D0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65">
    <w:name w:val="xl65"/>
    <w:basedOn w:val="a"/>
    <w:rsid w:val="000E7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0E7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E7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0E7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7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MS Sans Serif" w:eastAsia="Times New Roman" w:hAnsi="MS Sans Serif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0E7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0E7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endnote text"/>
    <w:basedOn w:val="a"/>
    <w:link w:val="af9"/>
    <w:semiHidden/>
    <w:unhideWhenUsed/>
    <w:rsid w:val="000E7D0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semiHidden/>
    <w:rsid w:val="000E7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semiHidden/>
    <w:unhideWhenUsed/>
    <w:rsid w:val="000E7D0E"/>
    <w:rPr>
      <w:vertAlign w:val="superscript"/>
    </w:rPr>
  </w:style>
  <w:style w:type="paragraph" w:customStyle="1" w:styleId="a00">
    <w:name w:val="a0"/>
    <w:basedOn w:val="a"/>
    <w:rsid w:val="000E7D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0">
    <w:name w:val="a3"/>
    <w:basedOn w:val="a"/>
    <w:rsid w:val="000E7D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20">
    <w:name w:val="a2"/>
    <w:basedOn w:val="a"/>
    <w:rsid w:val="000E7D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0tzname">
    <w:name w:val="50tzname"/>
    <w:basedOn w:val="a"/>
    <w:rsid w:val="000E7D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Emphasis"/>
    <w:uiPriority w:val="20"/>
    <w:qFormat/>
    <w:rsid w:val="000E7D0E"/>
    <w:rPr>
      <w:i/>
      <w:iCs/>
    </w:rPr>
  </w:style>
  <w:style w:type="paragraph" w:styleId="51">
    <w:name w:val="toc 5"/>
    <w:basedOn w:val="a"/>
    <w:next w:val="a"/>
    <w:autoRedefine/>
    <w:uiPriority w:val="39"/>
    <w:unhideWhenUsed/>
    <w:rsid w:val="000E7D0E"/>
    <w:pPr>
      <w:spacing w:after="100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0E7D0E"/>
    <w:pPr>
      <w:spacing w:after="100"/>
      <w:ind w:left="1100"/>
    </w:pPr>
    <w:rPr>
      <w:rFonts w:eastAsia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0E7D0E"/>
    <w:pPr>
      <w:spacing w:after="100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0E7D0E"/>
    <w:pPr>
      <w:spacing w:after="100"/>
      <w:ind w:left="1540"/>
    </w:pPr>
    <w:rPr>
      <w:rFonts w:eastAsia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0E7D0E"/>
    <w:pPr>
      <w:spacing w:after="100"/>
      <w:ind w:left="1760"/>
    </w:pPr>
    <w:rPr>
      <w:rFonts w:eastAsia="Times New Roman"/>
      <w:lang w:eastAsia="ru-RU"/>
    </w:rPr>
  </w:style>
  <w:style w:type="character" w:styleId="afc">
    <w:name w:val="FollowedHyperlink"/>
    <w:uiPriority w:val="99"/>
    <w:unhideWhenUsed/>
    <w:rsid w:val="000E7D0E"/>
    <w:rPr>
      <w:color w:val="800080"/>
      <w:u w:val="single"/>
    </w:rPr>
  </w:style>
  <w:style w:type="character" w:styleId="afd">
    <w:name w:val="footnote reference"/>
    <w:semiHidden/>
    <w:unhideWhenUsed/>
    <w:rsid w:val="000E7D0E"/>
    <w:rPr>
      <w:vertAlign w:val="superscript"/>
    </w:rPr>
  </w:style>
  <w:style w:type="paragraph" w:customStyle="1" w:styleId="24">
    <w:name w:val="Стиль2"/>
    <w:basedOn w:val="a"/>
    <w:uiPriority w:val="99"/>
    <w:rsid w:val="000E7D0E"/>
    <w:pPr>
      <w:spacing w:before="120" w:after="12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Plain Text"/>
    <w:basedOn w:val="a"/>
    <w:link w:val="aff"/>
    <w:rsid w:val="000E7D0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0E7D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5">
    <w:name w:val="Стиль 2"/>
    <w:basedOn w:val="24"/>
    <w:rsid w:val="000E7D0E"/>
  </w:style>
  <w:style w:type="paragraph" w:customStyle="1" w:styleId="ConsPlusNormal">
    <w:name w:val="ConsPlusNormal"/>
    <w:rsid w:val="000E7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6">
    <w:name w:val="Нет списка2"/>
    <w:next w:val="a2"/>
    <w:uiPriority w:val="99"/>
    <w:semiHidden/>
    <w:rsid w:val="000E7D0E"/>
  </w:style>
  <w:style w:type="paragraph" w:customStyle="1" w:styleId="aff0">
    <w:name w:val="Знак Знак Знак Знак"/>
    <w:basedOn w:val="a"/>
    <w:rsid w:val="000E7D0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Стиль главы"/>
    <w:basedOn w:val="HTML0"/>
    <w:rsid w:val="000E7D0E"/>
  </w:style>
  <w:style w:type="paragraph" w:customStyle="1" w:styleId="aff2">
    <w:name w:val="Стиль диаграмм"/>
    <w:basedOn w:val="HTML0"/>
    <w:rsid w:val="000E7D0E"/>
  </w:style>
  <w:style w:type="paragraph" w:customStyle="1" w:styleId="aff3">
    <w:name w:val="Стиль параграфа"/>
    <w:basedOn w:val="HTML0"/>
    <w:rsid w:val="000E7D0E"/>
  </w:style>
  <w:style w:type="paragraph" w:customStyle="1" w:styleId="aff4">
    <w:name w:val="Стиль под диаграмм"/>
    <w:basedOn w:val="HTML0"/>
    <w:rsid w:val="000E7D0E"/>
  </w:style>
  <w:style w:type="paragraph" w:customStyle="1" w:styleId="aff5">
    <w:name w:val="Стиль подраздел"/>
    <w:basedOn w:val="a"/>
    <w:autoRedefine/>
    <w:rsid w:val="000E7D0E"/>
    <w:pPr>
      <w:keepNext/>
      <w:spacing w:before="120" w:after="120" w:line="360" w:lineRule="auto"/>
      <w:ind w:left="284"/>
      <w:jc w:val="both"/>
    </w:pPr>
    <w:rPr>
      <w:rFonts w:ascii="Times New Roman" w:eastAsia="Times New Roman" w:hAnsi="Times New Roman"/>
      <w:b/>
      <w:bCs/>
      <w:iCs/>
      <w:sz w:val="24"/>
      <w:szCs w:val="24"/>
      <w:lang w:eastAsia="ru-RU"/>
    </w:rPr>
  </w:style>
  <w:style w:type="paragraph" w:customStyle="1" w:styleId="14">
    <w:name w:val="Стиль1"/>
    <w:basedOn w:val="aff2"/>
    <w:autoRedefine/>
    <w:rsid w:val="000E7D0E"/>
  </w:style>
  <w:style w:type="paragraph" w:customStyle="1" w:styleId="aff6">
    <w:name w:val="Стиль колонк"/>
    <w:basedOn w:val="aff2"/>
    <w:autoRedefine/>
    <w:rsid w:val="000E7D0E"/>
  </w:style>
  <w:style w:type="character" w:customStyle="1" w:styleId="postbody1">
    <w:name w:val="postbody1"/>
    <w:rsid w:val="000E7D0E"/>
    <w:rPr>
      <w:spacing w:val="270"/>
      <w:sz w:val="17"/>
      <w:szCs w:val="17"/>
    </w:rPr>
  </w:style>
  <w:style w:type="paragraph" w:customStyle="1" w:styleId="1166">
    <w:name w:val="Стиль Стиль диаграмм + 11 пт Перед:  6 пт После:  6 пт"/>
    <w:basedOn w:val="aff2"/>
    <w:rsid w:val="000E7D0E"/>
  </w:style>
  <w:style w:type="paragraph" w:styleId="15">
    <w:name w:val="index 1"/>
    <w:basedOn w:val="a"/>
    <w:next w:val="a"/>
    <w:autoRedefine/>
    <w:semiHidden/>
    <w:rsid w:val="000E7D0E"/>
    <w:pPr>
      <w:spacing w:after="0" w:line="240" w:lineRule="auto"/>
      <w:ind w:left="240" w:hanging="2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7">
    <w:name w:val="index 2"/>
    <w:basedOn w:val="a"/>
    <w:next w:val="a"/>
    <w:autoRedefine/>
    <w:semiHidden/>
    <w:rsid w:val="000E7D0E"/>
    <w:pPr>
      <w:spacing w:after="0" w:line="240" w:lineRule="auto"/>
      <w:ind w:left="480" w:hanging="2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2">
    <w:name w:val="index 3"/>
    <w:basedOn w:val="a"/>
    <w:next w:val="a"/>
    <w:autoRedefine/>
    <w:semiHidden/>
    <w:rsid w:val="000E7D0E"/>
    <w:pPr>
      <w:spacing w:after="0" w:line="240" w:lineRule="auto"/>
      <w:ind w:left="720" w:hanging="2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index 4"/>
    <w:basedOn w:val="a"/>
    <w:next w:val="a"/>
    <w:autoRedefine/>
    <w:semiHidden/>
    <w:rsid w:val="000E7D0E"/>
    <w:pPr>
      <w:spacing w:after="0" w:line="240" w:lineRule="auto"/>
      <w:ind w:left="960" w:hanging="2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2">
    <w:name w:val="index 5"/>
    <w:basedOn w:val="a"/>
    <w:next w:val="a"/>
    <w:autoRedefine/>
    <w:semiHidden/>
    <w:rsid w:val="000E7D0E"/>
    <w:pPr>
      <w:spacing w:after="0" w:line="240" w:lineRule="auto"/>
      <w:ind w:left="1200" w:hanging="2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2">
    <w:name w:val="index 6"/>
    <w:basedOn w:val="a"/>
    <w:next w:val="a"/>
    <w:autoRedefine/>
    <w:semiHidden/>
    <w:rsid w:val="000E7D0E"/>
    <w:pPr>
      <w:spacing w:after="0" w:line="240" w:lineRule="auto"/>
      <w:ind w:left="1440" w:hanging="2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0">
    <w:name w:val="index 7"/>
    <w:basedOn w:val="a"/>
    <w:next w:val="a"/>
    <w:autoRedefine/>
    <w:semiHidden/>
    <w:rsid w:val="000E7D0E"/>
    <w:pPr>
      <w:spacing w:after="0" w:line="240" w:lineRule="auto"/>
      <w:ind w:left="1680" w:hanging="2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2">
    <w:name w:val="index 8"/>
    <w:basedOn w:val="a"/>
    <w:next w:val="a"/>
    <w:autoRedefine/>
    <w:semiHidden/>
    <w:rsid w:val="000E7D0E"/>
    <w:pPr>
      <w:spacing w:after="0" w:line="240" w:lineRule="auto"/>
      <w:ind w:left="1920" w:hanging="2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0">
    <w:name w:val="index 9"/>
    <w:basedOn w:val="a"/>
    <w:next w:val="a"/>
    <w:autoRedefine/>
    <w:semiHidden/>
    <w:rsid w:val="000E7D0E"/>
    <w:pPr>
      <w:spacing w:after="0" w:line="240" w:lineRule="auto"/>
      <w:ind w:left="2160" w:hanging="2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7">
    <w:name w:val="index heading"/>
    <w:basedOn w:val="a"/>
    <w:next w:val="15"/>
    <w:semiHidden/>
    <w:rsid w:val="000E7D0E"/>
    <w:pPr>
      <w:spacing w:before="120" w:after="120" w:line="240" w:lineRule="auto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customStyle="1" w:styleId="aff8">
    <w:name w:val="раздел"/>
    <w:basedOn w:val="af7"/>
    <w:autoRedefine/>
    <w:rsid w:val="000E7D0E"/>
  </w:style>
  <w:style w:type="paragraph" w:customStyle="1" w:styleId="aff9">
    <w:name w:val="подраздел"/>
    <w:basedOn w:val="aff8"/>
    <w:rsid w:val="000E7D0E"/>
    <w:pPr>
      <w:keepNext/>
      <w:spacing w:before="360" w:after="120"/>
      <w:outlineLvl w:val="2"/>
    </w:pPr>
    <w:rPr>
      <w:b/>
      <w:bCs/>
      <w:i/>
      <w:iCs/>
      <w:smallCaps/>
      <w:color w:val="000000"/>
      <w:spacing w:val="-5"/>
    </w:rPr>
  </w:style>
  <w:style w:type="paragraph" w:customStyle="1" w:styleId="affa">
    <w:name w:val="Стиль Стиль под диаграмм + курсив"/>
    <w:basedOn w:val="aff4"/>
    <w:rsid w:val="000E7D0E"/>
  </w:style>
  <w:style w:type="paragraph" w:customStyle="1" w:styleId="0">
    <w:name w:val="Стиль Стиль под диаграмм + курсив Первая строка:  0 см"/>
    <w:basedOn w:val="aff4"/>
    <w:autoRedefine/>
    <w:rsid w:val="000E7D0E"/>
  </w:style>
  <w:style w:type="paragraph" w:styleId="affb">
    <w:name w:val="Document Map"/>
    <w:basedOn w:val="a"/>
    <w:link w:val="affc"/>
    <w:semiHidden/>
    <w:rsid w:val="000E7D0E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eastAsia="ru-RU"/>
    </w:rPr>
  </w:style>
  <w:style w:type="character" w:customStyle="1" w:styleId="affc">
    <w:name w:val="Схема документа Знак"/>
    <w:basedOn w:val="a0"/>
    <w:link w:val="affb"/>
    <w:semiHidden/>
    <w:rsid w:val="000E7D0E"/>
    <w:rPr>
      <w:rFonts w:ascii="Tahoma" w:eastAsia="Times New Roman" w:hAnsi="Tahoma" w:cs="Times New Roman"/>
      <w:sz w:val="24"/>
      <w:szCs w:val="24"/>
      <w:shd w:val="clear" w:color="auto" w:fill="000080"/>
      <w:lang w:eastAsia="ru-RU"/>
    </w:rPr>
  </w:style>
  <w:style w:type="character" w:customStyle="1" w:styleId="28">
    <w:name w:val="Стиль2 Знак"/>
    <w:rsid w:val="000E7D0E"/>
    <w:rPr>
      <w:sz w:val="24"/>
      <w:szCs w:val="24"/>
      <w:lang w:val="ru-RU" w:eastAsia="ru-RU" w:bidi="ar-SA"/>
    </w:rPr>
  </w:style>
  <w:style w:type="character" w:customStyle="1" w:styleId="affd">
    <w:name w:val="ГЛАВА Знак"/>
    <w:rsid w:val="000E7D0E"/>
    <w:rPr>
      <w:rFonts w:ascii="Arial" w:hAnsi="Arial" w:cs="Arial"/>
      <w:b/>
      <w:smallCaps/>
      <w:sz w:val="24"/>
      <w:szCs w:val="24"/>
      <w:lang w:val="ru-RU" w:eastAsia="ru-RU" w:bidi="ar-SA"/>
    </w:rPr>
  </w:style>
  <w:style w:type="character" w:customStyle="1" w:styleId="affe">
    <w:name w:val="раздел Знак"/>
    <w:basedOn w:val="affd"/>
    <w:rsid w:val="000E7D0E"/>
    <w:rPr>
      <w:rFonts w:ascii="Arial" w:hAnsi="Arial" w:cs="Arial"/>
      <w:b/>
      <w:smallCaps/>
      <w:sz w:val="24"/>
      <w:szCs w:val="24"/>
      <w:lang w:val="ru-RU" w:eastAsia="ru-RU" w:bidi="ar-SA"/>
    </w:rPr>
  </w:style>
  <w:style w:type="character" w:customStyle="1" w:styleId="afff">
    <w:name w:val="подраздел Знак"/>
    <w:basedOn w:val="affe"/>
    <w:rsid w:val="000E7D0E"/>
    <w:rPr>
      <w:rFonts w:ascii="Arial" w:hAnsi="Arial" w:cs="Arial"/>
      <w:b/>
      <w:smallCaps/>
      <w:sz w:val="24"/>
      <w:szCs w:val="24"/>
      <w:lang w:val="ru-RU" w:eastAsia="ru-RU" w:bidi="ar-SA"/>
    </w:rPr>
  </w:style>
  <w:style w:type="paragraph" w:customStyle="1" w:styleId="33">
    <w:name w:val="Стиль3"/>
    <w:basedOn w:val="12"/>
    <w:next w:val="12"/>
    <w:rsid w:val="000E7D0E"/>
  </w:style>
  <w:style w:type="character" w:customStyle="1" w:styleId="210">
    <w:name w:val="Заголовок 2 Знак Знак Знак1"/>
    <w:rsid w:val="000E7D0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">
    <w:name w:val="Заголовок 2 Знак Знак Знак"/>
    <w:rsid w:val="000E7D0E"/>
    <w:rPr>
      <w:rFonts w:ascii="Tahoma" w:hAnsi="Tahoma" w:cs="Tahoma"/>
      <w:b/>
      <w:bCs/>
      <w:iCs/>
      <w:sz w:val="24"/>
      <w:szCs w:val="24"/>
      <w:lang w:val="ru-RU" w:eastAsia="ru-RU" w:bidi="ar-SA"/>
    </w:rPr>
  </w:style>
  <w:style w:type="paragraph" w:customStyle="1" w:styleId="afff0">
    <w:name w:val="Заглавие таблиц и диаграмм"/>
    <w:basedOn w:val="1166"/>
    <w:next w:val="HTML2"/>
    <w:rsid w:val="000E7D0E"/>
    <w:pPr>
      <w:keepNext/>
      <w:spacing w:before="200" w:after="200"/>
      <w:jc w:val="both"/>
    </w:pPr>
    <w:rPr>
      <w:rFonts w:ascii="Times New Roman" w:hAnsi="Times New Roman" w:cs="Times New Roman"/>
      <w:b/>
      <w:bCs/>
      <w:i/>
      <w:iCs/>
    </w:rPr>
  </w:style>
  <w:style w:type="paragraph" w:styleId="HTML2">
    <w:name w:val="HTML Address"/>
    <w:basedOn w:val="a"/>
    <w:link w:val="HTML3"/>
    <w:rsid w:val="000E7D0E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3">
    <w:name w:val="Адрес HTML Знак"/>
    <w:basedOn w:val="a0"/>
    <w:link w:val="HTML2"/>
    <w:rsid w:val="000E7D0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1">
    <w:name w:val="Стиль источника диаграмм"/>
    <w:basedOn w:val="affa"/>
    <w:next w:val="24"/>
    <w:rsid w:val="000E7D0E"/>
  </w:style>
  <w:style w:type="character" w:customStyle="1" w:styleId="2a">
    <w:name w:val="Стиль 2 Знак"/>
    <w:basedOn w:val="28"/>
    <w:rsid w:val="000E7D0E"/>
    <w:rPr>
      <w:sz w:val="24"/>
      <w:szCs w:val="24"/>
      <w:lang w:val="ru-RU" w:eastAsia="ru-RU" w:bidi="ar-SA"/>
    </w:rPr>
  </w:style>
  <w:style w:type="character" w:customStyle="1" w:styleId="afff2">
    <w:name w:val="Знак Знак"/>
    <w:rsid w:val="000E7D0E"/>
    <w:rPr>
      <w:rFonts w:ascii="Courier New" w:hAnsi="Courier New" w:cs="Courier New"/>
      <w:lang w:val="ru-RU" w:eastAsia="ru-RU" w:bidi="ar-SA"/>
    </w:rPr>
  </w:style>
  <w:style w:type="character" w:customStyle="1" w:styleId="afff3">
    <w:name w:val="Стиль диаграмм Знак"/>
    <w:rsid w:val="000E7D0E"/>
    <w:rPr>
      <w:rFonts w:ascii="Courier New" w:hAnsi="Courier New" w:cs="Courier New"/>
      <w:b/>
      <w:i/>
      <w:lang w:val="ru-RU" w:eastAsia="ru-RU" w:bidi="ar-SA"/>
    </w:rPr>
  </w:style>
  <w:style w:type="character" w:customStyle="1" w:styleId="11660">
    <w:name w:val="Стиль Стиль диаграмм + 11 пт Перед:  6 пт После:  6 пт Знак"/>
    <w:rsid w:val="000E7D0E"/>
    <w:rPr>
      <w:rFonts w:ascii="Courier New" w:hAnsi="Courier New" w:cs="Courier New"/>
      <w:b/>
      <w:bCs/>
      <w:i/>
      <w:iCs/>
      <w:lang w:val="ru-RU" w:eastAsia="ru-RU" w:bidi="ar-SA"/>
    </w:rPr>
  </w:style>
  <w:style w:type="character" w:customStyle="1" w:styleId="afff4">
    <w:name w:val="Заглавие таблиц и диаграмм Знак"/>
    <w:basedOn w:val="11660"/>
    <w:rsid w:val="000E7D0E"/>
    <w:rPr>
      <w:rFonts w:ascii="Courier New" w:hAnsi="Courier New" w:cs="Courier New"/>
      <w:b/>
      <w:bCs/>
      <w:i/>
      <w:iCs/>
      <w:lang w:val="ru-RU" w:eastAsia="ru-RU" w:bidi="ar-SA"/>
    </w:rPr>
  </w:style>
  <w:style w:type="paragraph" w:customStyle="1" w:styleId="Arial16">
    <w:name w:val="Стиль Основной текст + Arial 16 пт полужирный"/>
    <w:basedOn w:val="a5"/>
    <w:autoRedefine/>
    <w:rsid w:val="000E7D0E"/>
  </w:style>
  <w:style w:type="paragraph" w:customStyle="1" w:styleId="Default">
    <w:name w:val="Default"/>
    <w:rsid w:val="000E7D0E"/>
    <w:pPr>
      <w:autoSpaceDE w:val="0"/>
      <w:autoSpaceDN w:val="0"/>
      <w:adjustRightInd w:val="0"/>
      <w:spacing w:after="0" w:line="240" w:lineRule="auto"/>
    </w:pPr>
    <w:rPr>
      <w:rFonts w:ascii="YJCVVR+MyriadPro-Bold" w:eastAsia="Times New Roman" w:hAnsi="YJCVVR+MyriadPro-Bold" w:cs="YJCVVR+MyriadPro-Bold"/>
      <w:color w:val="000000"/>
      <w:sz w:val="24"/>
      <w:szCs w:val="24"/>
      <w:lang w:eastAsia="ru-RU"/>
    </w:rPr>
  </w:style>
  <w:style w:type="character" w:customStyle="1" w:styleId="A50">
    <w:name w:val="A5"/>
    <w:rsid w:val="000E7D0E"/>
    <w:rPr>
      <w:rFonts w:cs="YJCVVR+MyriadPro-Bold"/>
      <w:color w:val="000000"/>
      <w:sz w:val="30"/>
      <w:szCs w:val="30"/>
    </w:rPr>
  </w:style>
  <w:style w:type="paragraph" w:customStyle="1" w:styleId="16">
    <w:name w:val="подраздел +1см"/>
    <w:basedOn w:val="aff9"/>
    <w:rsid w:val="000E7D0E"/>
  </w:style>
  <w:style w:type="paragraph" w:customStyle="1" w:styleId="Pa2">
    <w:name w:val="Pa2"/>
    <w:basedOn w:val="Default"/>
    <w:next w:val="Default"/>
    <w:rsid w:val="000E7D0E"/>
    <w:pPr>
      <w:spacing w:line="181" w:lineRule="atLeast"/>
    </w:pPr>
    <w:rPr>
      <w:rFonts w:ascii="AZVKQL+PragmaticaC" w:hAnsi="AZVKQL+PragmaticaC" w:cs="Times New Roman"/>
      <w:color w:val="auto"/>
    </w:rPr>
  </w:style>
  <w:style w:type="paragraph" w:customStyle="1" w:styleId="afff5">
    <w:name w:val="Заг"/>
    <w:basedOn w:val="25"/>
    <w:rsid w:val="000E7D0E"/>
  </w:style>
  <w:style w:type="paragraph" w:customStyle="1" w:styleId="Pa5">
    <w:name w:val="Pa5"/>
    <w:basedOn w:val="Default"/>
    <w:next w:val="Default"/>
    <w:rsid w:val="000E7D0E"/>
    <w:pPr>
      <w:spacing w:line="221" w:lineRule="atLeast"/>
    </w:pPr>
    <w:rPr>
      <w:rFonts w:ascii="Myriad Pro" w:hAnsi="Myriad Pro" w:cs="Times New Roman"/>
      <w:color w:val="auto"/>
    </w:rPr>
  </w:style>
  <w:style w:type="character" w:customStyle="1" w:styleId="A31">
    <w:name w:val="A3"/>
    <w:rsid w:val="000E7D0E"/>
    <w:rPr>
      <w:rFonts w:cs="Myriad Pro"/>
      <w:color w:val="000000"/>
      <w:sz w:val="20"/>
      <w:szCs w:val="20"/>
    </w:rPr>
  </w:style>
  <w:style w:type="paragraph" w:customStyle="1" w:styleId="120">
    <w:name w:val="Стиль диаграмм + 12 пт"/>
    <w:aliases w:val="не полужирный,не курсив,Перед:  0 пт,После:  0 пт"/>
    <w:basedOn w:val="aff2"/>
    <w:rsid w:val="000E7D0E"/>
  </w:style>
  <w:style w:type="paragraph" w:customStyle="1" w:styleId="afff6">
    <w:name w:val="Раздел"/>
    <w:basedOn w:val="2"/>
    <w:next w:val="a5"/>
    <w:rsid w:val="000E7D0E"/>
    <w:pPr>
      <w:keepLines w:val="0"/>
      <w:shd w:val="clear" w:color="auto" w:fill="FFFFFF"/>
      <w:autoSpaceDE w:val="0"/>
      <w:autoSpaceDN w:val="0"/>
      <w:adjustRightInd w:val="0"/>
      <w:spacing w:before="120" w:after="120" w:line="288" w:lineRule="auto"/>
      <w:jc w:val="both"/>
    </w:pPr>
    <w:rPr>
      <w:rFonts w:ascii="Tahoma" w:hAnsi="Tahoma"/>
      <w:sz w:val="24"/>
    </w:rPr>
  </w:style>
  <w:style w:type="paragraph" w:customStyle="1" w:styleId="34">
    <w:name w:val="Стиль Заголовок 3 + полужирный Авто без подчеркивания По ширине..."/>
    <w:basedOn w:val="3"/>
    <w:autoRedefine/>
    <w:rsid w:val="000E7D0E"/>
    <w:pPr>
      <w:keepNext w:val="0"/>
      <w:keepLines w:val="0"/>
      <w:spacing w:before="240" w:after="60"/>
      <w:ind w:firstLine="708"/>
      <w:jc w:val="both"/>
    </w:pPr>
    <w:rPr>
      <w:rFonts w:ascii="Times New Roman" w:hAnsi="Times New Roman"/>
      <w:b w:val="0"/>
      <w:bCs w:val="0"/>
      <w:i/>
      <w:iCs/>
      <w:color w:val="auto"/>
      <w:szCs w:val="20"/>
    </w:rPr>
  </w:style>
  <w:style w:type="paragraph" w:styleId="2b">
    <w:name w:val="Body Text Indent 2"/>
    <w:basedOn w:val="a"/>
    <w:link w:val="2c"/>
    <w:rsid w:val="000E7D0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с отступом 2 Знак"/>
    <w:basedOn w:val="a0"/>
    <w:link w:val="2b"/>
    <w:rsid w:val="000E7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7">
    <w:name w:val="знак сноски"/>
    <w:rsid w:val="000E7D0E"/>
    <w:rPr>
      <w:rFonts w:ascii="Times New Roman" w:hAnsi="Times New Roman"/>
      <w:sz w:val="20"/>
      <w:vertAlign w:val="superscript"/>
    </w:rPr>
  </w:style>
  <w:style w:type="character" w:customStyle="1" w:styleId="text1">
    <w:name w:val="text1"/>
    <w:rsid w:val="000E7D0E"/>
    <w:rPr>
      <w:rFonts w:ascii="Tahoma" w:hAnsi="Tahoma" w:cs="Tahoma" w:hint="default"/>
      <w:b w:val="0"/>
      <w:bCs w:val="0"/>
      <w:color w:val="676968"/>
      <w:sz w:val="17"/>
      <w:szCs w:val="17"/>
    </w:rPr>
  </w:style>
  <w:style w:type="character" w:customStyle="1" w:styleId="date1">
    <w:name w:val="date1"/>
    <w:rsid w:val="000E7D0E"/>
    <w:rPr>
      <w:rFonts w:ascii="Arial" w:hAnsi="Arial" w:cs="Arial" w:hint="default"/>
      <w:b/>
      <w:bCs/>
      <w:color w:val="7F2727"/>
      <w:sz w:val="17"/>
      <w:szCs w:val="17"/>
    </w:rPr>
  </w:style>
  <w:style w:type="paragraph" w:customStyle="1" w:styleId="text">
    <w:name w:val="text"/>
    <w:basedOn w:val="a"/>
    <w:rsid w:val="000E7D0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76968"/>
      <w:sz w:val="17"/>
      <w:szCs w:val="17"/>
      <w:lang w:eastAsia="ru-RU"/>
    </w:rPr>
  </w:style>
  <w:style w:type="character" w:customStyle="1" w:styleId="title21">
    <w:name w:val="title21"/>
    <w:rsid w:val="000E7D0E"/>
    <w:rPr>
      <w:b/>
      <w:bCs/>
      <w:color w:val="000000"/>
      <w:sz w:val="29"/>
      <w:szCs w:val="29"/>
    </w:rPr>
  </w:style>
  <w:style w:type="paragraph" w:customStyle="1" w:styleId="17">
    <w:name w:val="Обычный1"/>
    <w:basedOn w:val="a"/>
    <w:rsid w:val="000E7D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mm">
    <w:name w:val="cmm"/>
    <w:rsid w:val="000E7D0E"/>
    <w:rPr>
      <w:rFonts w:ascii="Arial" w:hAnsi="Arial" w:cs="Arial" w:hint="default"/>
      <w:b w:val="0"/>
      <w:bCs w:val="0"/>
      <w:color w:val="808080"/>
    </w:rPr>
  </w:style>
  <w:style w:type="paragraph" w:customStyle="1" w:styleId="src1">
    <w:name w:val="src1"/>
    <w:basedOn w:val="a"/>
    <w:rsid w:val="000E7D0E"/>
    <w:pPr>
      <w:spacing w:after="312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dvd1">
    <w:name w:val="dvd1"/>
    <w:rsid w:val="000E7D0E"/>
    <w:rPr>
      <w:rFonts w:ascii="Arial" w:hAnsi="Arial" w:cs="Arial" w:hint="default"/>
      <w:color w:val="C0C0C0"/>
    </w:rPr>
  </w:style>
  <w:style w:type="character" w:customStyle="1" w:styleId="freelink-a">
    <w:name w:val="freelink-a"/>
    <w:basedOn w:val="a0"/>
    <w:rsid w:val="000E7D0E"/>
  </w:style>
  <w:style w:type="paragraph" w:customStyle="1" w:styleId="text20">
    <w:name w:val="text20"/>
    <w:basedOn w:val="a"/>
    <w:rsid w:val="000E7D0E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vsno1">
    <w:name w:val="vsno1"/>
    <w:rsid w:val="000E7D0E"/>
    <w:rPr>
      <w:i w:val="0"/>
      <w:iCs w:val="0"/>
    </w:rPr>
  </w:style>
  <w:style w:type="character" w:customStyle="1" w:styleId="vspage1">
    <w:name w:val="vspage1"/>
    <w:rsid w:val="000E7D0E"/>
    <w:rPr>
      <w:i w:val="0"/>
      <w:iCs w:val="0"/>
    </w:rPr>
  </w:style>
  <w:style w:type="character" w:customStyle="1" w:styleId="prdate">
    <w:name w:val="prdate"/>
    <w:basedOn w:val="a0"/>
    <w:rsid w:val="000E7D0E"/>
  </w:style>
  <w:style w:type="character" w:customStyle="1" w:styleId="pdate">
    <w:name w:val="pdate"/>
    <w:rsid w:val="000E7D0E"/>
    <w:rPr>
      <w:vanish w:val="0"/>
      <w:webHidden w:val="0"/>
      <w:sz w:val="15"/>
      <w:szCs w:val="15"/>
      <w:specVanish w:val="0"/>
    </w:rPr>
  </w:style>
  <w:style w:type="character" w:customStyle="1" w:styleId="news1">
    <w:name w:val="news1"/>
    <w:rsid w:val="000E7D0E"/>
    <w:rPr>
      <w:b/>
      <w:bCs/>
      <w:color w:val="0095CD"/>
      <w:sz w:val="17"/>
      <w:szCs w:val="17"/>
    </w:rPr>
  </w:style>
  <w:style w:type="paragraph" w:customStyle="1" w:styleId="main">
    <w:name w:val="main"/>
    <w:basedOn w:val="a"/>
    <w:rsid w:val="000E7D0E"/>
    <w:pPr>
      <w:spacing w:before="150" w:after="15" w:line="240" w:lineRule="auto"/>
      <w:ind w:left="375" w:right="225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ConsNonformat">
    <w:name w:val="ConsNonformat"/>
    <w:rsid w:val="000E7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0E7D0E"/>
    <w:rPr>
      <w:b/>
      <w:bCs/>
      <w:i/>
      <w:iCs/>
      <w:sz w:val="22"/>
      <w:szCs w:val="22"/>
    </w:rPr>
  </w:style>
  <w:style w:type="paragraph" w:styleId="afff8">
    <w:name w:val="Block Text"/>
    <w:basedOn w:val="a"/>
    <w:rsid w:val="000E7D0E"/>
    <w:pPr>
      <w:spacing w:after="0" w:line="240" w:lineRule="auto"/>
      <w:ind w:left="-284" w:right="-625" w:firstLine="157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5">
    <w:name w:val="Body Text 3"/>
    <w:basedOn w:val="a"/>
    <w:link w:val="36"/>
    <w:rsid w:val="000E7D0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rsid w:val="000E7D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0">
    <w:name w:val="Стиль2 + Масштаб знаков: 100%"/>
    <w:basedOn w:val="24"/>
    <w:rsid w:val="000E7D0E"/>
  </w:style>
  <w:style w:type="character" w:customStyle="1" w:styleId="21000">
    <w:name w:val="Стиль2 + Масштаб знаков: 100% Знак"/>
    <w:basedOn w:val="28"/>
    <w:rsid w:val="000E7D0E"/>
    <w:rPr>
      <w:sz w:val="24"/>
      <w:szCs w:val="24"/>
      <w:lang w:val="ru-RU" w:eastAsia="ru-RU" w:bidi="ar-SA"/>
    </w:rPr>
  </w:style>
  <w:style w:type="paragraph" w:customStyle="1" w:styleId="Normal1">
    <w:name w:val="Normal1"/>
    <w:rsid w:val="000E7D0E"/>
    <w:pPr>
      <w:widowControl w:val="0"/>
      <w:spacing w:before="40" w:after="0" w:line="240" w:lineRule="auto"/>
      <w:ind w:left="20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rmal">
    <w:name w:val="ConsNormal"/>
    <w:rsid w:val="000E7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gedescription">
    <w:name w:val="page_description"/>
    <w:basedOn w:val="a"/>
    <w:rsid w:val="000E7D0E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lozhenie">
    <w:name w:val="prilozhenie"/>
    <w:basedOn w:val="a"/>
    <w:rsid w:val="000E7D0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8">
    <w:name w:val="Верхний колонтитул1"/>
    <w:basedOn w:val="a"/>
    <w:rsid w:val="000E7D0E"/>
    <w:pPr>
      <w:spacing w:after="75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lnormal1">
    <w:name w:val="hlnormal1"/>
    <w:rsid w:val="000E7D0E"/>
    <w:rPr>
      <w:rFonts w:ascii="Arial" w:hAnsi="Arial" w:cs="Arial" w:hint="default"/>
      <w:sz w:val="20"/>
      <w:szCs w:val="20"/>
    </w:rPr>
  </w:style>
  <w:style w:type="paragraph" w:customStyle="1" w:styleId="19">
    <w:name w:val="Знак1 Знак Знак Знак"/>
    <w:basedOn w:val="a"/>
    <w:rsid w:val="000E7D0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-">
    <w:name w:val="Заг-таб"/>
    <w:basedOn w:val="a"/>
    <w:rsid w:val="000E7D0E"/>
    <w:pPr>
      <w:tabs>
        <w:tab w:val="left" w:pos="357"/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uppressAutoHyphens/>
      <w:spacing w:before="120" w:after="120" w:line="264" w:lineRule="auto"/>
      <w:ind w:left="284" w:right="284"/>
      <w:jc w:val="center"/>
    </w:pPr>
    <w:rPr>
      <w:rFonts w:ascii="Arial" w:eastAsia="Times New Roman" w:hAnsi="Arial"/>
      <w:b/>
      <w:szCs w:val="20"/>
      <w:lang w:eastAsia="ru-RU"/>
    </w:rPr>
  </w:style>
  <w:style w:type="character" w:styleId="afff9">
    <w:name w:val="Subtle Emphasis"/>
    <w:qFormat/>
    <w:rsid w:val="000E7D0E"/>
    <w:rPr>
      <w:rFonts w:ascii="Times New Roman" w:hAnsi="Times New Roman"/>
      <w:i/>
      <w:iCs/>
      <w:color w:val="990099"/>
      <w:sz w:val="28"/>
    </w:rPr>
  </w:style>
  <w:style w:type="paragraph" w:customStyle="1" w:styleId="afffa">
    <w:name w:val="Табл_подпись"/>
    <w:basedOn w:val="a"/>
    <w:qFormat/>
    <w:rsid w:val="000E7D0E"/>
    <w:pPr>
      <w:spacing w:after="0" w:line="240" w:lineRule="auto"/>
      <w:ind w:firstLine="709"/>
      <w:jc w:val="both"/>
    </w:pPr>
    <w:rPr>
      <w:rFonts w:ascii="Arial" w:hAnsi="Arial"/>
      <w:b/>
      <w:sz w:val="20"/>
      <w:szCs w:val="20"/>
    </w:rPr>
  </w:style>
  <w:style w:type="table" w:styleId="afffb">
    <w:name w:val="Table Grid"/>
    <w:basedOn w:val="a1"/>
    <w:uiPriority w:val="59"/>
    <w:rsid w:val="000E7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title1">
    <w:name w:val="article_title1"/>
    <w:rsid w:val="000E7D0E"/>
    <w:rPr>
      <w:rFonts w:ascii="Times New Roman" w:hAnsi="Times New Roman" w:cs="Times New Roman" w:hint="default"/>
      <w:b/>
      <w:bCs/>
      <w:color w:val="000000"/>
      <w:sz w:val="23"/>
      <w:szCs w:val="23"/>
    </w:rPr>
  </w:style>
  <w:style w:type="character" w:customStyle="1" w:styleId="itemtitle">
    <w:name w:val="itemtitle"/>
    <w:basedOn w:val="a0"/>
    <w:rsid w:val="000E7D0E"/>
  </w:style>
  <w:style w:type="paragraph" w:customStyle="1" w:styleId="itemtext">
    <w:name w:val="itemtext"/>
    <w:basedOn w:val="a"/>
    <w:rsid w:val="000E7D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tempostdate">
    <w:name w:val="itempostdate"/>
    <w:basedOn w:val="a0"/>
    <w:rsid w:val="000E7D0E"/>
  </w:style>
  <w:style w:type="character" w:customStyle="1" w:styleId="desc">
    <w:name w:val="desc"/>
    <w:rsid w:val="000E7D0E"/>
    <w:rPr>
      <w:sz w:val="20"/>
      <w:szCs w:val="20"/>
    </w:rPr>
  </w:style>
  <w:style w:type="character" w:customStyle="1" w:styleId="msonormal0">
    <w:name w:val="msonormal"/>
    <w:basedOn w:val="a0"/>
    <w:rsid w:val="000E7D0E"/>
  </w:style>
  <w:style w:type="character" w:customStyle="1" w:styleId="msobodytextindent0">
    <w:name w:val="msobodytextindent"/>
    <w:basedOn w:val="a0"/>
    <w:rsid w:val="000E7D0E"/>
  </w:style>
  <w:style w:type="paragraph" w:customStyle="1" w:styleId="zagol">
    <w:name w:val="zagol"/>
    <w:basedOn w:val="a"/>
    <w:rsid w:val="000E7D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99"/>
      <w:sz w:val="21"/>
      <w:szCs w:val="21"/>
      <w:lang w:eastAsia="ru-RU"/>
    </w:rPr>
  </w:style>
  <w:style w:type="paragraph" w:customStyle="1" w:styleId="tex">
    <w:name w:val="tex"/>
    <w:basedOn w:val="a"/>
    <w:rsid w:val="000E7D0E"/>
    <w:pPr>
      <w:spacing w:before="100" w:beforeAutospacing="1" w:after="100" w:afterAutospacing="1" w:line="240" w:lineRule="auto"/>
      <w:ind w:firstLine="300"/>
      <w:jc w:val="both"/>
    </w:pPr>
    <w:rPr>
      <w:rFonts w:ascii="Arial" w:eastAsia="Times New Roman" w:hAnsi="Arial" w:cs="Arial"/>
      <w:color w:val="000099"/>
      <w:sz w:val="18"/>
      <w:szCs w:val="18"/>
      <w:lang w:eastAsia="ru-RU"/>
    </w:rPr>
  </w:style>
  <w:style w:type="paragraph" w:customStyle="1" w:styleId="h1">
    <w:name w:val="h1"/>
    <w:basedOn w:val="a"/>
    <w:rsid w:val="000E7D0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5393"/>
      <w:sz w:val="20"/>
      <w:szCs w:val="20"/>
      <w:lang w:eastAsia="ru-RU"/>
    </w:rPr>
  </w:style>
  <w:style w:type="paragraph" w:customStyle="1" w:styleId="xl22">
    <w:name w:val="xl22"/>
    <w:basedOn w:val="a"/>
    <w:rsid w:val="000E7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">
    <w:name w:val="xl23"/>
    <w:basedOn w:val="a"/>
    <w:rsid w:val="000E7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"/>
    <w:rsid w:val="000E7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">
    <w:name w:val="xl25"/>
    <w:basedOn w:val="a"/>
    <w:rsid w:val="000E7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">
    <w:name w:val="xl26"/>
    <w:basedOn w:val="a"/>
    <w:rsid w:val="000E7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0E7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0E7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ee1">
    <w:name w:val="загола'eeвок 1"/>
    <w:basedOn w:val="a"/>
    <w:next w:val="a"/>
    <w:rsid w:val="000E7D0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tenttext">
    <w:name w:val="content_text"/>
    <w:basedOn w:val="a"/>
    <w:rsid w:val="000E7D0E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9"/>
      <w:szCs w:val="19"/>
      <w:lang w:eastAsia="ru-RU"/>
    </w:rPr>
  </w:style>
  <w:style w:type="paragraph" w:customStyle="1" w:styleId="style13">
    <w:name w:val="style13"/>
    <w:basedOn w:val="a"/>
    <w:rsid w:val="000E7D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ConsPlusNonformat">
    <w:name w:val="ConsPlusNonformat"/>
    <w:rsid w:val="000E7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7D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c">
    <w:name w:val="Subtitle"/>
    <w:basedOn w:val="a"/>
    <w:next w:val="a"/>
    <w:link w:val="afffd"/>
    <w:qFormat/>
    <w:rsid w:val="000E7D0E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ffd">
    <w:name w:val="Подзаголовок Знак"/>
    <w:basedOn w:val="a0"/>
    <w:link w:val="afffc"/>
    <w:rsid w:val="000E7D0E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rtx">
    <w:name w:val="artx"/>
    <w:basedOn w:val="a"/>
    <w:rsid w:val="000E7D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">
    <w:name w:val="news"/>
    <w:basedOn w:val="a0"/>
    <w:rsid w:val="000E7D0E"/>
  </w:style>
  <w:style w:type="paragraph" w:customStyle="1" w:styleId="afffe">
    <w:name w:val="Знак Знак Знак Знак Знак Знак Знак Знак Знак Знак"/>
    <w:basedOn w:val="a"/>
    <w:autoRedefine/>
    <w:rsid w:val="000E7D0E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giggreen">
    <w:name w:val="gig_green"/>
    <w:basedOn w:val="a0"/>
    <w:rsid w:val="000E7D0E"/>
  </w:style>
  <w:style w:type="character" w:customStyle="1" w:styleId="biggreen">
    <w:name w:val="big_green"/>
    <w:basedOn w:val="a0"/>
    <w:rsid w:val="000E7D0E"/>
  </w:style>
  <w:style w:type="paragraph" w:styleId="37">
    <w:name w:val="Body Text Indent 3"/>
    <w:basedOn w:val="a"/>
    <w:link w:val="38"/>
    <w:rsid w:val="000E7D0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8">
    <w:name w:val="Основной текст с отступом 3 Знак"/>
    <w:basedOn w:val="a0"/>
    <w:link w:val="37"/>
    <w:rsid w:val="000E7D0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ubst0">
    <w:name w:val="Subst"/>
    <w:rsid w:val="000E7D0E"/>
    <w:rPr>
      <w:b/>
      <w:bCs/>
      <w:i/>
      <w:iCs/>
    </w:rPr>
  </w:style>
  <w:style w:type="character" w:customStyle="1" w:styleId="n4">
    <w:name w:val="n4"/>
    <w:basedOn w:val="a0"/>
    <w:rsid w:val="000E7D0E"/>
  </w:style>
  <w:style w:type="paragraph" w:styleId="z-">
    <w:name w:val="HTML Top of Form"/>
    <w:basedOn w:val="a"/>
    <w:next w:val="a"/>
    <w:link w:val="z-0"/>
    <w:hidden/>
    <w:rsid w:val="000E7D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0E7D0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0E7D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0E7D0E"/>
    <w:rPr>
      <w:rFonts w:ascii="Arial" w:eastAsia="Times New Roman" w:hAnsi="Arial" w:cs="Arial"/>
      <w:vanish/>
      <w:sz w:val="16"/>
      <w:szCs w:val="16"/>
      <w:lang w:eastAsia="ru-RU"/>
    </w:rPr>
  </w:style>
  <w:style w:type="numbering" w:customStyle="1" w:styleId="39">
    <w:name w:val="Нет списка3"/>
    <w:next w:val="a2"/>
    <w:uiPriority w:val="99"/>
    <w:semiHidden/>
    <w:rsid w:val="000E7D0E"/>
  </w:style>
  <w:style w:type="numbering" w:customStyle="1" w:styleId="44">
    <w:name w:val="Нет списка4"/>
    <w:next w:val="a2"/>
    <w:uiPriority w:val="99"/>
    <w:semiHidden/>
    <w:rsid w:val="000E7D0E"/>
  </w:style>
  <w:style w:type="paragraph" w:customStyle="1" w:styleId="xl60">
    <w:name w:val="xl60"/>
    <w:basedOn w:val="a"/>
    <w:rsid w:val="000E7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0E7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0E7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0E7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E7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1">
    <w:name w:val="Заголовок 2 Знак1"/>
    <w:aliases w:val="Заголовок 2 Знак Знак"/>
    <w:uiPriority w:val="9"/>
    <w:rsid w:val="00CB1A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fff">
    <w:name w:val="TOC Heading"/>
    <w:basedOn w:val="1"/>
    <w:next w:val="a"/>
    <w:uiPriority w:val="39"/>
    <w:qFormat/>
    <w:rsid w:val="00CB1AE9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xl72">
    <w:name w:val="xl72"/>
    <w:basedOn w:val="a"/>
    <w:rsid w:val="00CB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B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CB1A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B1AE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B1AE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B1AE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B1AE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B1AE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B1AE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CB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BFBFB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CB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3">
    <w:name w:val="xl83"/>
    <w:basedOn w:val="a"/>
    <w:rsid w:val="00CB1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BFBFB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CB1AE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B1A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B1AE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CB1AE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5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chart" Target="charts/chart1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image" Target="media/image7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esearch@drgroup.ru" TargetMode="External"/><Relationship Id="rId1" Type="http://schemas.openxmlformats.org/officeDocument/2006/relationships/hyperlink" Target="http://www.drgroup.r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esearch@drgroup.ru" TargetMode="External"/><Relationship Id="rId1" Type="http://schemas.openxmlformats.org/officeDocument/2006/relationships/hyperlink" Target="http://www.drgroup.ru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esearch@drgroup.ru" TargetMode="External"/><Relationship Id="rId1" Type="http://schemas.openxmlformats.org/officeDocument/2006/relationships/hyperlink" Target="http://www.drgroup.ru" TargetMode="Externa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esearch@drgroup.ru" TargetMode="External"/><Relationship Id="rId1" Type="http://schemas.openxmlformats.org/officeDocument/2006/relationships/hyperlink" Target="http://www.drgroup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1;&#1102;&#1073;&#1086;&#1074;&#1100;\&#1085;&#1077;&#1087;&#1088;&#1086;&#1076;&#1086;&#1074;&#1086;&#1083;&#1100;&#1089;&#1090;&#1074;&#1077;&#1085;&#1085;&#1099;&#1077;%20&#1088;&#1099;&#1085;&#1082;&#1080;\&#1056;&#1099;&#1085;&#1086;&#1082;%20&#1072;&#1074;&#1090;&#1086;&#1073;&#1091;&#1089;.&#1087;&#1072;&#1089;&#1089;&#1072;&#1078;&#1080;&#1088;&#1086;&#1087;&#1077;&#1088;&#1077;&#1074;&#1086;&#1079;&#1086;&#1082;\1\&#1084;&#1086;&#1089;&#1082;&#1074;&#1072;%20&#1080;%20&#1084;&#108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42B2A-E77A-41FE-A8BE-E3E443A8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2360</TotalTime>
  <Pages>43</Pages>
  <Words>7280</Words>
  <Characters>41496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</dc:creator>
  <cp:keywords/>
  <dc:description/>
  <cp:lastModifiedBy>02</cp:lastModifiedBy>
  <cp:revision>202</cp:revision>
  <dcterms:created xsi:type="dcterms:W3CDTF">2012-08-03T08:54:00Z</dcterms:created>
  <dcterms:modified xsi:type="dcterms:W3CDTF">2012-12-06T12:26:00Z</dcterms:modified>
</cp:coreProperties>
</file>