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95" w:rsidRPr="00602EFE" w:rsidRDefault="00587295" w:rsidP="005872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EFE">
        <w:rPr>
          <w:rFonts w:ascii="Times New Roman" w:hAnsi="Times New Roman" w:cs="Times New Roman"/>
          <w:b/>
          <w:bCs/>
          <w:sz w:val="28"/>
          <w:szCs w:val="28"/>
        </w:rPr>
        <w:t>Краткая информация об исследовании</w:t>
      </w:r>
    </w:p>
    <w:p w:rsidR="00587295" w:rsidRDefault="00587295" w:rsidP="005872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Объем и формат исследования</w:t>
      </w:r>
    </w:p>
    <w:p w:rsidR="00587295" w:rsidRPr="002E32A7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2E32A7">
        <w:rPr>
          <w:rFonts w:ascii="Times New Roman" w:hAnsi="Times New Roman" w:cs="Times New Roman"/>
          <w:bCs/>
          <w:sz w:val="24"/>
          <w:szCs w:val="24"/>
        </w:rPr>
        <w:t xml:space="preserve">Объем исследования –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2E32A7">
        <w:rPr>
          <w:rFonts w:ascii="Times New Roman" w:hAnsi="Times New Roman" w:cs="Times New Roman"/>
          <w:bCs/>
          <w:sz w:val="24"/>
          <w:szCs w:val="24"/>
        </w:rPr>
        <w:t xml:space="preserve"> страниц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</w:p>
    <w:p w:rsidR="00587295" w:rsidRPr="00602EFE" w:rsidRDefault="00587295" w:rsidP="00587295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 xml:space="preserve">Дата выхода – </w:t>
      </w:r>
      <w:r>
        <w:rPr>
          <w:rFonts w:ascii="Times New Roman" w:hAnsi="Times New Roman" w:cs="Times New Roman"/>
          <w:sz w:val="24"/>
          <w:szCs w:val="24"/>
        </w:rPr>
        <w:t>июнь 2013</w:t>
      </w:r>
    </w:p>
    <w:p w:rsidR="00587295" w:rsidRPr="00602EFE" w:rsidRDefault="00587295" w:rsidP="00587295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 xml:space="preserve">Язык русский </w:t>
      </w:r>
      <w:r w:rsidRPr="00F5514F">
        <w:rPr>
          <w:rFonts w:ascii="Times New Roman" w:hAnsi="Times New Roman" w:cs="Times New Roman"/>
          <w:sz w:val="24"/>
          <w:szCs w:val="24"/>
        </w:rPr>
        <w:t>−</w:t>
      </w:r>
      <w:r w:rsidRPr="00602E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EFE"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</w:p>
    <w:p w:rsidR="00587295" w:rsidRPr="00F5514F" w:rsidRDefault="00587295" w:rsidP="00587295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 xml:space="preserve">Шрифт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02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EF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55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</w:p>
    <w:p w:rsidR="00587295" w:rsidRPr="00602EFE" w:rsidRDefault="00587295" w:rsidP="00587295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>Размер шрифта - 1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87295" w:rsidRPr="00602EFE" w:rsidRDefault="00587295" w:rsidP="00587295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>Форма предоставления – в электронном виде</w:t>
      </w:r>
    </w:p>
    <w:p w:rsidR="00587295" w:rsidRPr="00F5514F" w:rsidRDefault="00587295" w:rsidP="00587295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>Формат файла с исследованием - *.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</w:p>
    <w:p w:rsidR="00587295" w:rsidRPr="00602EFE" w:rsidRDefault="00587295" w:rsidP="005872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587295" w:rsidRPr="00587295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587295">
        <w:rPr>
          <w:rFonts w:ascii="Times New Roman" w:hAnsi="Times New Roman" w:cs="Times New Roman"/>
          <w:bCs/>
          <w:sz w:val="24"/>
          <w:szCs w:val="24"/>
        </w:rPr>
        <w:t>1. Анализ рынка бахчевых культур</w:t>
      </w:r>
    </w:p>
    <w:p w:rsidR="00587295" w:rsidRPr="00587295" w:rsidRDefault="00587295" w:rsidP="00587295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587295">
        <w:rPr>
          <w:rFonts w:ascii="Times New Roman" w:hAnsi="Times New Roman" w:cs="Times New Roman"/>
          <w:bCs/>
          <w:sz w:val="24"/>
          <w:szCs w:val="24"/>
        </w:rPr>
        <w:t>1.1. Посевные площади бахчевых культур в России</w:t>
      </w:r>
    </w:p>
    <w:p w:rsidR="00587295" w:rsidRPr="00587295" w:rsidRDefault="00587295" w:rsidP="00587295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587295">
        <w:rPr>
          <w:rFonts w:ascii="Times New Roman" w:hAnsi="Times New Roman" w:cs="Times New Roman"/>
          <w:bCs/>
          <w:sz w:val="24"/>
          <w:szCs w:val="24"/>
        </w:rPr>
        <w:t xml:space="preserve">1.2. Валовой сбор </w:t>
      </w:r>
      <w:r>
        <w:rPr>
          <w:rFonts w:ascii="Times New Roman" w:hAnsi="Times New Roman" w:cs="Times New Roman"/>
          <w:bCs/>
          <w:sz w:val="24"/>
          <w:szCs w:val="24"/>
        </w:rPr>
        <w:t>бахчевых культур в России</w:t>
      </w:r>
    </w:p>
    <w:p w:rsidR="00587295" w:rsidRPr="00587295" w:rsidRDefault="00587295" w:rsidP="00587295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587295">
        <w:rPr>
          <w:rFonts w:ascii="Times New Roman" w:hAnsi="Times New Roman" w:cs="Times New Roman"/>
          <w:bCs/>
          <w:sz w:val="24"/>
          <w:szCs w:val="24"/>
        </w:rPr>
        <w:t xml:space="preserve">1.3. Внешняя торговля </w:t>
      </w:r>
      <w:proofErr w:type="gramStart"/>
      <w:r w:rsidRPr="00587295">
        <w:rPr>
          <w:rFonts w:ascii="Times New Roman" w:hAnsi="Times New Roman" w:cs="Times New Roman"/>
          <w:bCs/>
          <w:sz w:val="24"/>
          <w:szCs w:val="24"/>
        </w:rPr>
        <w:t>бахчевыми</w:t>
      </w:r>
      <w:proofErr w:type="gramEnd"/>
      <w:r w:rsidRPr="00587295">
        <w:rPr>
          <w:rFonts w:ascii="Times New Roman" w:hAnsi="Times New Roman" w:cs="Times New Roman"/>
          <w:bCs/>
          <w:sz w:val="24"/>
          <w:szCs w:val="24"/>
        </w:rPr>
        <w:t xml:space="preserve"> в России</w:t>
      </w:r>
    </w:p>
    <w:p w:rsidR="00587295" w:rsidRPr="00587295" w:rsidRDefault="00587295" w:rsidP="00587295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587295">
        <w:rPr>
          <w:rFonts w:ascii="Times New Roman" w:hAnsi="Times New Roman" w:cs="Times New Roman"/>
          <w:bCs/>
          <w:sz w:val="24"/>
          <w:szCs w:val="24"/>
        </w:rPr>
        <w:t>1.4. Средние цены производителей на бахчевые культуры в России</w:t>
      </w:r>
    </w:p>
    <w:p w:rsidR="00587295" w:rsidRPr="00587295" w:rsidRDefault="00587295" w:rsidP="00587295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587295">
        <w:rPr>
          <w:rFonts w:ascii="Times New Roman" w:hAnsi="Times New Roman" w:cs="Times New Roman"/>
          <w:bCs/>
          <w:sz w:val="24"/>
          <w:szCs w:val="24"/>
        </w:rPr>
        <w:t>1.5. Посевные площади и валовые сборы бахчевых культур в Белгородской области</w:t>
      </w:r>
    </w:p>
    <w:p w:rsidR="00587295" w:rsidRPr="00F5514F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587295">
        <w:rPr>
          <w:rFonts w:ascii="Times New Roman" w:hAnsi="Times New Roman" w:cs="Times New Roman"/>
          <w:bCs/>
          <w:sz w:val="24"/>
          <w:szCs w:val="24"/>
        </w:rPr>
        <w:t>2. Анализ факторов воздействия на развитие бизнеса</w:t>
      </w:r>
    </w:p>
    <w:p w:rsidR="00587295" w:rsidRPr="00602EFE" w:rsidRDefault="00587295" w:rsidP="005872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Список таблиц, графиков, диаграмм и рисунков</w:t>
      </w:r>
    </w:p>
    <w:p w:rsidR="00587295" w:rsidRDefault="00587295" w:rsidP="005872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Список таблиц:</w:t>
      </w:r>
    </w:p>
    <w:p w:rsidR="00587295" w:rsidRPr="0059375A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1. </w:t>
      </w:r>
      <w:r w:rsidRPr="00587295">
        <w:rPr>
          <w:rFonts w:ascii="Times New Roman" w:hAnsi="Times New Roman" w:cs="Times New Roman"/>
          <w:bCs/>
          <w:sz w:val="24"/>
          <w:szCs w:val="24"/>
        </w:rPr>
        <w:t>Посевные площади бахчевых культур в России, во всех категориях хозяйств, тыс. га</w:t>
      </w:r>
    </w:p>
    <w:p w:rsidR="00587295" w:rsidRPr="0059375A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2. </w:t>
      </w:r>
      <w:r w:rsidRPr="00587295">
        <w:rPr>
          <w:rFonts w:ascii="Times New Roman" w:hAnsi="Times New Roman" w:cs="Times New Roman"/>
          <w:bCs/>
          <w:sz w:val="24"/>
          <w:szCs w:val="24"/>
        </w:rPr>
        <w:t>Посевные площади бахчевых культур  по федеральным округам, тыс. га</w:t>
      </w:r>
    </w:p>
    <w:p w:rsidR="00587295" w:rsidRPr="00DE028B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3. </w:t>
      </w:r>
      <w:r w:rsidRPr="00587295">
        <w:rPr>
          <w:rFonts w:ascii="Times New Roman" w:hAnsi="Times New Roman" w:cs="Times New Roman"/>
          <w:bCs/>
          <w:sz w:val="24"/>
          <w:szCs w:val="24"/>
        </w:rPr>
        <w:t>Валовой сбор бахчевых культур в России, во всех категориях хозяйств, тыс. тонн</w:t>
      </w:r>
    </w:p>
    <w:p w:rsidR="00587295" w:rsidRPr="0059375A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4. </w:t>
      </w:r>
      <w:r w:rsidRPr="00587295">
        <w:rPr>
          <w:rFonts w:ascii="Times New Roman" w:hAnsi="Times New Roman" w:cs="Times New Roman"/>
          <w:bCs/>
          <w:sz w:val="24"/>
          <w:szCs w:val="24"/>
        </w:rPr>
        <w:t>Валовой сбор бахчевых в разбивке по федеральным округам, тыс. тонн</w:t>
      </w:r>
    </w:p>
    <w:p w:rsidR="00587295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5. </w:t>
      </w:r>
      <w:r w:rsidRPr="00587295">
        <w:rPr>
          <w:rFonts w:ascii="Times New Roman" w:hAnsi="Times New Roman" w:cs="Times New Roman"/>
          <w:bCs/>
          <w:sz w:val="24"/>
          <w:szCs w:val="24"/>
        </w:rPr>
        <w:t>Внешняя торговля бахчевыми культурами в РФ, тыс. долларов</w:t>
      </w:r>
    </w:p>
    <w:p w:rsidR="00587295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587295">
        <w:rPr>
          <w:rFonts w:ascii="Times New Roman" w:hAnsi="Times New Roman" w:cs="Times New Roman"/>
          <w:bCs/>
          <w:sz w:val="24"/>
          <w:szCs w:val="24"/>
        </w:rPr>
        <w:t>Таблица 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87295">
        <w:rPr>
          <w:rFonts w:ascii="Times New Roman" w:hAnsi="Times New Roman" w:cs="Times New Roman"/>
          <w:bCs/>
          <w:sz w:val="24"/>
          <w:szCs w:val="24"/>
        </w:rPr>
        <w:t xml:space="preserve">Средние цены производителей на бахчевые культуры в России, </w:t>
      </w:r>
      <w:r w:rsidRPr="00587295">
        <w:rPr>
          <w:rFonts w:ascii="Times New Roman" w:hAnsi="Times New Roman" w:cs="Times New Roman"/>
          <w:bCs/>
          <w:sz w:val="24"/>
          <w:szCs w:val="24"/>
        </w:rPr>
        <w:br/>
        <w:t>рублей за тонну</w:t>
      </w:r>
    </w:p>
    <w:p w:rsidR="00587295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587295">
        <w:rPr>
          <w:rFonts w:ascii="Times New Roman" w:hAnsi="Times New Roman" w:cs="Times New Roman"/>
          <w:bCs/>
          <w:sz w:val="24"/>
          <w:szCs w:val="24"/>
        </w:rPr>
        <w:t>Таблица 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87295">
        <w:rPr>
          <w:rFonts w:ascii="Times New Roman" w:hAnsi="Times New Roman" w:cs="Times New Roman"/>
          <w:bCs/>
          <w:sz w:val="24"/>
          <w:szCs w:val="24"/>
        </w:rPr>
        <w:t>Посевные площади бахчевых культур в Белгородской области во всех категориях хозяйств, тыс. га</w:t>
      </w:r>
    </w:p>
    <w:p w:rsidR="00587295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587295">
        <w:rPr>
          <w:rFonts w:ascii="Times New Roman" w:hAnsi="Times New Roman" w:cs="Times New Roman"/>
          <w:bCs/>
          <w:sz w:val="24"/>
          <w:szCs w:val="24"/>
        </w:rPr>
        <w:lastRenderedPageBreak/>
        <w:t>Таблица 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87295">
        <w:rPr>
          <w:rFonts w:ascii="Times New Roman" w:hAnsi="Times New Roman" w:cs="Times New Roman"/>
          <w:bCs/>
          <w:sz w:val="24"/>
          <w:szCs w:val="24"/>
        </w:rPr>
        <w:t>Валовой сбор бахчевых культур в Белгородской области, во всех категориях хозяйств, тыс. центнеров</w:t>
      </w:r>
    </w:p>
    <w:p w:rsidR="00587295" w:rsidRDefault="00587295" w:rsidP="005872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Список рисунков и графиков:</w:t>
      </w:r>
    </w:p>
    <w:p w:rsidR="00587295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1. </w:t>
      </w:r>
      <w:r w:rsidR="00F668F5" w:rsidRPr="00F668F5">
        <w:rPr>
          <w:rFonts w:ascii="Times New Roman" w:hAnsi="Times New Roman" w:cs="Times New Roman"/>
          <w:bCs/>
          <w:sz w:val="24"/>
          <w:szCs w:val="24"/>
        </w:rPr>
        <w:t>Посевные площади бахчевых культур в России, тыс. га</w:t>
      </w:r>
    </w:p>
    <w:p w:rsidR="00587295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2. </w:t>
      </w:r>
      <w:r w:rsidR="00F668F5" w:rsidRPr="00F668F5">
        <w:rPr>
          <w:rFonts w:ascii="Times New Roman" w:hAnsi="Times New Roman" w:cs="Times New Roman"/>
          <w:bCs/>
          <w:sz w:val="24"/>
          <w:szCs w:val="24"/>
        </w:rPr>
        <w:t>Структура посевных площадей бахчевых в разбивке по категориям хозяйств, тыс. га</w:t>
      </w:r>
    </w:p>
    <w:p w:rsidR="00587295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3. </w:t>
      </w:r>
      <w:r w:rsidR="00F668F5" w:rsidRPr="00F668F5">
        <w:rPr>
          <w:rFonts w:ascii="Times New Roman" w:hAnsi="Times New Roman" w:cs="Times New Roman"/>
          <w:bCs/>
          <w:sz w:val="24"/>
          <w:szCs w:val="24"/>
        </w:rPr>
        <w:t>Структура посевных площадей бахчевых в разбивке по федеральным округам, тыс. га</w:t>
      </w:r>
    </w:p>
    <w:p w:rsidR="00587295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4. </w:t>
      </w:r>
      <w:r w:rsidR="00F668F5" w:rsidRPr="00F668F5">
        <w:rPr>
          <w:rFonts w:ascii="Times New Roman" w:hAnsi="Times New Roman" w:cs="Times New Roman"/>
          <w:bCs/>
          <w:sz w:val="24"/>
          <w:szCs w:val="24"/>
        </w:rPr>
        <w:t>Валовой сбор бахчевых культур в России, тыс. тонн</w:t>
      </w:r>
    </w:p>
    <w:p w:rsidR="00587295" w:rsidRPr="00F62567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5. </w:t>
      </w:r>
      <w:r w:rsidR="00F668F5" w:rsidRPr="00F668F5">
        <w:rPr>
          <w:rFonts w:ascii="Times New Roman" w:hAnsi="Times New Roman" w:cs="Times New Roman"/>
          <w:bCs/>
          <w:sz w:val="24"/>
          <w:szCs w:val="24"/>
        </w:rPr>
        <w:t>Структура валовых сборов бахчевых культур в разбивке по категориям хозяйств, тыс. тонн</w:t>
      </w:r>
    </w:p>
    <w:p w:rsidR="00587295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6. </w:t>
      </w:r>
      <w:r w:rsidR="00F668F5" w:rsidRPr="00F668F5">
        <w:rPr>
          <w:rFonts w:ascii="Times New Roman" w:hAnsi="Times New Roman" w:cs="Times New Roman"/>
          <w:bCs/>
          <w:sz w:val="24"/>
          <w:szCs w:val="24"/>
        </w:rPr>
        <w:t xml:space="preserve">Урожайность бахчевых культур, </w:t>
      </w:r>
      <w:proofErr w:type="spellStart"/>
      <w:r w:rsidR="00F668F5" w:rsidRPr="00F668F5">
        <w:rPr>
          <w:rFonts w:ascii="Times New Roman" w:hAnsi="Times New Roman" w:cs="Times New Roman"/>
          <w:bCs/>
          <w:sz w:val="24"/>
          <w:szCs w:val="24"/>
        </w:rPr>
        <w:t>ц</w:t>
      </w:r>
      <w:proofErr w:type="spellEnd"/>
      <w:r w:rsidR="00F668F5" w:rsidRPr="00F668F5">
        <w:rPr>
          <w:rFonts w:ascii="Times New Roman" w:hAnsi="Times New Roman" w:cs="Times New Roman"/>
          <w:bCs/>
          <w:sz w:val="24"/>
          <w:szCs w:val="24"/>
        </w:rPr>
        <w:t>/га</w:t>
      </w:r>
    </w:p>
    <w:p w:rsidR="00587295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7. </w:t>
      </w:r>
      <w:r w:rsidR="00F668F5" w:rsidRPr="00F668F5">
        <w:rPr>
          <w:rFonts w:ascii="Times New Roman" w:hAnsi="Times New Roman" w:cs="Times New Roman"/>
          <w:bCs/>
          <w:sz w:val="24"/>
          <w:szCs w:val="24"/>
        </w:rPr>
        <w:t>Валовой сбор бахчевых культур в разбивке по федеральным округам, тыс. тонн</w:t>
      </w:r>
    </w:p>
    <w:p w:rsidR="00587295" w:rsidRPr="00F62567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8. </w:t>
      </w:r>
      <w:r w:rsidR="00F668F5" w:rsidRPr="00F668F5">
        <w:rPr>
          <w:rFonts w:ascii="Times New Roman" w:hAnsi="Times New Roman" w:cs="Times New Roman"/>
          <w:bCs/>
          <w:sz w:val="24"/>
          <w:szCs w:val="24"/>
        </w:rPr>
        <w:t>Крупнейшие импортеры бахчевых культур в Россию, тыс. долларов</w:t>
      </w:r>
    </w:p>
    <w:p w:rsidR="00587295" w:rsidRPr="00F62567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9. </w:t>
      </w:r>
      <w:r w:rsidR="00F668F5" w:rsidRPr="00F668F5">
        <w:rPr>
          <w:rFonts w:ascii="Times New Roman" w:hAnsi="Times New Roman" w:cs="Times New Roman"/>
          <w:bCs/>
          <w:sz w:val="24"/>
          <w:szCs w:val="24"/>
        </w:rPr>
        <w:t>Крупнейшие экспортеры бахчевых культур из России, тыс. долларов</w:t>
      </w:r>
    </w:p>
    <w:p w:rsidR="00587295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10. </w:t>
      </w:r>
      <w:r w:rsidR="00F668F5" w:rsidRPr="00F668F5">
        <w:rPr>
          <w:rFonts w:ascii="Times New Roman" w:hAnsi="Times New Roman" w:cs="Times New Roman"/>
          <w:bCs/>
          <w:sz w:val="24"/>
          <w:szCs w:val="24"/>
        </w:rPr>
        <w:t>Внешнеторговый оборот бахчевых культур в России, тыс. долларов</w:t>
      </w:r>
    </w:p>
    <w:p w:rsidR="00587295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11. </w:t>
      </w:r>
      <w:r w:rsidR="00F668F5" w:rsidRPr="00F668F5">
        <w:rPr>
          <w:rFonts w:ascii="Times New Roman" w:hAnsi="Times New Roman" w:cs="Times New Roman"/>
          <w:bCs/>
          <w:sz w:val="24"/>
          <w:szCs w:val="24"/>
        </w:rPr>
        <w:t>Средние цены производителей на бахчевые культуры в России, рублей за тонну</w:t>
      </w:r>
    </w:p>
    <w:p w:rsidR="00587295" w:rsidRPr="00F62567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12. </w:t>
      </w:r>
      <w:r w:rsidR="00F668F5" w:rsidRPr="00F668F5">
        <w:rPr>
          <w:rFonts w:ascii="Times New Roman" w:hAnsi="Times New Roman" w:cs="Times New Roman"/>
          <w:bCs/>
          <w:sz w:val="24"/>
          <w:szCs w:val="24"/>
        </w:rPr>
        <w:t>Посевные площади бахчевых культур в Белгородской области, тыс. га</w:t>
      </w:r>
    </w:p>
    <w:p w:rsidR="00587295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13. </w:t>
      </w:r>
      <w:r w:rsidR="00F668F5" w:rsidRPr="00F668F5">
        <w:rPr>
          <w:rFonts w:ascii="Times New Roman" w:hAnsi="Times New Roman" w:cs="Times New Roman"/>
          <w:bCs/>
          <w:sz w:val="24"/>
          <w:szCs w:val="24"/>
        </w:rPr>
        <w:t>Структура посевных площадей бахчевых в разбивке по категориям хозяйств Белгородской области, тыс. га</w:t>
      </w:r>
    </w:p>
    <w:p w:rsidR="00587295" w:rsidRPr="00DA372D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DA372D">
        <w:rPr>
          <w:rFonts w:ascii="Times New Roman" w:hAnsi="Times New Roman" w:cs="Times New Roman"/>
          <w:bCs/>
          <w:sz w:val="24"/>
          <w:szCs w:val="24"/>
        </w:rPr>
        <w:t xml:space="preserve">Рисунок 14. </w:t>
      </w:r>
      <w:r w:rsidR="00F668F5" w:rsidRPr="00F668F5">
        <w:rPr>
          <w:rFonts w:ascii="Times New Roman" w:hAnsi="Times New Roman" w:cs="Times New Roman"/>
          <w:bCs/>
          <w:sz w:val="24"/>
          <w:szCs w:val="24"/>
        </w:rPr>
        <w:t>Валовой сбор бахчевых культур в Белгородской области, тыс. центнеров</w:t>
      </w:r>
    </w:p>
    <w:p w:rsidR="00587295" w:rsidRDefault="00587295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DA372D">
        <w:rPr>
          <w:rFonts w:ascii="Times New Roman" w:hAnsi="Times New Roman" w:cs="Times New Roman"/>
          <w:bCs/>
          <w:sz w:val="24"/>
          <w:szCs w:val="24"/>
        </w:rPr>
        <w:t xml:space="preserve">Рисунок 15. </w:t>
      </w:r>
      <w:r w:rsidR="00057404" w:rsidRPr="00057404">
        <w:rPr>
          <w:rFonts w:ascii="Times New Roman" w:hAnsi="Times New Roman" w:cs="Times New Roman"/>
          <w:bCs/>
          <w:sz w:val="24"/>
          <w:szCs w:val="24"/>
        </w:rPr>
        <w:t>Структура посевных площадей бахчевых в разбивке по категориям хозяйств Белгородской области, тыс. га</w:t>
      </w:r>
    </w:p>
    <w:p w:rsidR="00587295" w:rsidRPr="00E1031D" w:rsidRDefault="00587295" w:rsidP="005872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31D">
        <w:rPr>
          <w:rFonts w:ascii="Times New Roman" w:hAnsi="Times New Roman" w:cs="Times New Roman"/>
          <w:b/>
          <w:bCs/>
          <w:sz w:val="24"/>
          <w:szCs w:val="24"/>
        </w:rPr>
        <w:t>Выдержки из исследования</w:t>
      </w:r>
    </w:p>
    <w:p w:rsidR="00587295" w:rsidRDefault="008557D8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8557D8">
        <w:rPr>
          <w:rFonts w:ascii="Times New Roman" w:hAnsi="Times New Roman" w:cs="Times New Roman"/>
          <w:bCs/>
          <w:sz w:val="24"/>
          <w:szCs w:val="24"/>
        </w:rPr>
        <w:t xml:space="preserve">За период с 2008 по 2012 годы посевные площади бахчевых снизились на </w:t>
      </w:r>
      <w:r>
        <w:rPr>
          <w:rFonts w:ascii="Times New Roman" w:hAnsi="Times New Roman" w:cs="Times New Roman"/>
          <w:bCs/>
          <w:sz w:val="24"/>
          <w:szCs w:val="24"/>
        </w:rPr>
        <w:t>*** тыс. га, или на 5***</w:t>
      </w:r>
      <w:r w:rsidRPr="008557D8">
        <w:rPr>
          <w:rFonts w:ascii="Times New Roman" w:hAnsi="Times New Roman" w:cs="Times New Roman"/>
          <w:bCs/>
          <w:sz w:val="24"/>
          <w:szCs w:val="24"/>
        </w:rPr>
        <w:t xml:space="preserve">%. В целом, число посевных площадей остается стабильным за счет того, что при тенденциях снижения площадей в </w:t>
      </w:r>
      <w:proofErr w:type="gramStart"/>
      <w:r w:rsidRPr="008557D8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Pr="008557D8">
        <w:rPr>
          <w:rFonts w:ascii="Times New Roman" w:hAnsi="Times New Roman" w:cs="Times New Roman"/>
          <w:bCs/>
          <w:sz w:val="24"/>
          <w:szCs w:val="24"/>
        </w:rPr>
        <w:t xml:space="preserve">Ф)Х и ИП в хозяйствах населения отмечается практически ежегодный рост – на 14 тыс. га, или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8557D8">
        <w:rPr>
          <w:rFonts w:ascii="Times New Roman" w:hAnsi="Times New Roman" w:cs="Times New Roman"/>
          <w:bCs/>
          <w:sz w:val="24"/>
          <w:szCs w:val="24"/>
        </w:rPr>
        <w:t>%. Число площадей в сельскохозяйственных организациях остается постоянным.</w:t>
      </w:r>
    </w:p>
    <w:p w:rsidR="00587295" w:rsidRDefault="008557D8" w:rsidP="00587295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557D8">
        <w:rPr>
          <w:rFonts w:ascii="Times New Roman" w:hAnsi="Times New Roman" w:cs="Times New Roman"/>
          <w:bCs/>
          <w:sz w:val="24"/>
          <w:szCs w:val="24"/>
        </w:rPr>
        <w:t>Бахчевые</w:t>
      </w:r>
      <w:proofErr w:type="gramEnd"/>
      <w:r w:rsidRPr="008557D8">
        <w:rPr>
          <w:rFonts w:ascii="Times New Roman" w:hAnsi="Times New Roman" w:cs="Times New Roman"/>
          <w:bCs/>
          <w:sz w:val="24"/>
          <w:szCs w:val="24"/>
        </w:rPr>
        <w:t xml:space="preserve"> выращивают во всех федеральных округах  России, за исключением Северо-Западного.  За период с 2008 по 2012 годы рост числа посевных площадей был отмечен в Центральном (176,9%), Приволжском</w:t>
      </w:r>
      <w:proofErr w:type="gramStart"/>
      <w:r w:rsidRPr="008557D8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8557D8">
        <w:rPr>
          <w:rFonts w:ascii="Times New Roman" w:hAnsi="Times New Roman" w:cs="Times New Roman"/>
          <w:bCs/>
          <w:sz w:val="24"/>
          <w:szCs w:val="24"/>
        </w:rPr>
        <w:t xml:space="preserve">%) </w:t>
      </w:r>
      <w:proofErr w:type="gramEnd"/>
      <w:r w:rsidRPr="008557D8">
        <w:rPr>
          <w:rFonts w:ascii="Times New Roman" w:hAnsi="Times New Roman" w:cs="Times New Roman"/>
          <w:bCs/>
          <w:sz w:val="24"/>
          <w:szCs w:val="24"/>
        </w:rPr>
        <w:t xml:space="preserve">и Дальневосточном (30%) округах. В округе </w:t>
      </w:r>
      <w:r w:rsidRPr="008557D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 наибольшей долей посевов бахчевых – Южном – за данный период наблюдалось падение </w:t>
      </w:r>
      <w:proofErr w:type="gramStart"/>
      <w:r w:rsidRPr="008557D8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8557D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8557D8">
        <w:rPr>
          <w:rFonts w:ascii="Times New Roman" w:hAnsi="Times New Roman" w:cs="Times New Roman"/>
          <w:bCs/>
          <w:sz w:val="24"/>
          <w:szCs w:val="24"/>
        </w:rPr>
        <w:t>%.</w:t>
      </w:r>
    </w:p>
    <w:p w:rsidR="00C65AF4" w:rsidRDefault="00C65AF4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C65AF4">
        <w:rPr>
          <w:rFonts w:ascii="Times New Roman" w:hAnsi="Times New Roman" w:cs="Times New Roman"/>
          <w:bCs/>
          <w:sz w:val="24"/>
          <w:szCs w:val="24"/>
        </w:rPr>
        <w:t xml:space="preserve">В отличие от числа посевных площадей, валовые сборы за последние пять лет увеличились на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C65AF4">
        <w:rPr>
          <w:rFonts w:ascii="Times New Roman" w:hAnsi="Times New Roman" w:cs="Times New Roman"/>
          <w:bCs/>
          <w:sz w:val="24"/>
          <w:szCs w:val="24"/>
        </w:rPr>
        <w:t xml:space="preserve">1 тыс. тонн, или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C65AF4">
        <w:rPr>
          <w:rFonts w:ascii="Times New Roman" w:hAnsi="Times New Roman" w:cs="Times New Roman"/>
          <w:bCs/>
          <w:sz w:val="24"/>
          <w:szCs w:val="24"/>
        </w:rPr>
        <w:t>%, составив в 2012 году 1 </w:t>
      </w:r>
      <w:r>
        <w:rPr>
          <w:rFonts w:ascii="Times New Roman" w:hAnsi="Times New Roman" w:cs="Times New Roman"/>
          <w:bCs/>
          <w:sz w:val="24"/>
          <w:szCs w:val="24"/>
        </w:rPr>
        <w:t>**</w:t>
      </w:r>
      <w:r w:rsidRPr="00C65AF4">
        <w:rPr>
          <w:rFonts w:ascii="Times New Roman" w:hAnsi="Times New Roman" w:cs="Times New Roman"/>
          <w:bCs/>
          <w:sz w:val="24"/>
          <w:szCs w:val="24"/>
        </w:rPr>
        <w:t xml:space="preserve">3 тыс. тонн. Увеличение произошло, в основном, за счет </w:t>
      </w:r>
      <w:proofErr w:type="gramStart"/>
      <w:r w:rsidRPr="00C65AF4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Pr="00C65AF4">
        <w:rPr>
          <w:rFonts w:ascii="Times New Roman" w:hAnsi="Times New Roman" w:cs="Times New Roman"/>
          <w:bCs/>
          <w:sz w:val="24"/>
          <w:szCs w:val="24"/>
        </w:rPr>
        <w:t xml:space="preserve">Ф)Х и ИП – рост в 58 тыс. тонн, или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C65AF4">
        <w:rPr>
          <w:rFonts w:ascii="Times New Roman" w:hAnsi="Times New Roman" w:cs="Times New Roman"/>
          <w:bCs/>
          <w:sz w:val="24"/>
          <w:szCs w:val="24"/>
        </w:rPr>
        <w:t>% за указанный период. В хозяйствах населения также отмечен прирост на 1,8%, и совсем незначительное падение валовых сборов</w:t>
      </w:r>
      <w:proofErr w:type="gramStart"/>
      <w:r w:rsidRPr="00C65AF4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C65AF4">
        <w:rPr>
          <w:rFonts w:ascii="Times New Roman" w:hAnsi="Times New Roman" w:cs="Times New Roman"/>
          <w:bCs/>
          <w:sz w:val="24"/>
          <w:szCs w:val="24"/>
        </w:rPr>
        <w:t xml:space="preserve">%) </w:t>
      </w:r>
      <w:proofErr w:type="gramEnd"/>
      <w:r w:rsidRPr="00C65AF4">
        <w:rPr>
          <w:rFonts w:ascii="Times New Roman" w:hAnsi="Times New Roman" w:cs="Times New Roman"/>
          <w:bCs/>
          <w:sz w:val="24"/>
          <w:szCs w:val="24"/>
        </w:rPr>
        <w:t>наблюдалось в сельскохозяйственных организациях.</w:t>
      </w:r>
    </w:p>
    <w:p w:rsidR="00587295" w:rsidRDefault="00AF7451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AF7451">
        <w:rPr>
          <w:rFonts w:ascii="Times New Roman" w:hAnsi="Times New Roman" w:cs="Times New Roman"/>
          <w:bCs/>
          <w:sz w:val="24"/>
          <w:szCs w:val="24"/>
        </w:rPr>
        <w:t xml:space="preserve">Крупнейшим импортером </w:t>
      </w:r>
      <w:proofErr w:type="gramStart"/>
      <w:r w:rsidRPr="00AF7451">
        <w:rPr>
          <w:rFonts w:ascii="Times New Roman" w:hAnsi="Times New Roman" w:cs="Times New Roman"/>
          <w:bCs/>
          <w:sz w:val="24"/>
          <w:szCs w:val="24"/>
        </w:rPr>
        <w:t>бахчевых</w:t>
      </w:r>
      <w:proofErr w:type="gramEnd"/>
      <w:r w:rsidRPr="00AF7451">
        <w:rPr>
          <w:rFonts w:ascii="Times New Roman" w:hAnsi="Times New Roman" w:cs="Times New Roman"/>
          <w:bCs/>
          <w:sz w:val="24"/>
          <w:szCs w:val="24"/>
        </w:rPr>
        <w:t xml:space="preserve"> в 2012 году стал Узбекистан –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AF7451">
        <w:rPr>
          <w:rFonts w:ascii="Times New Roman" w:hAnsi="Times New Roman" w:cs="Times New Roman"/>
          <w:bCs/>
          <w:sz w:val="24"/>
          <w:szCs w:val="24"/>
        </w:rPr>
        <w:t>% всего импорта. По сравнению с 2011 годом, в общем импорте увеличилась доля Бразилии и снизилась доля Китая, остальные крупнейшие импортеры остались на своих местах.</w:t>
      </w:r>
    </w:p>
    <w:p w:rsidR="00AF7451" w:rsidRPr="004A2567" w:rsidRDefault="00AF7451" w:rsidP="00587295">
      <w:pPr>
        <w:rPr>
          <w:rFonts w:ascii="Times New Roman" w:hAnsi="Times New Roman" w:cs="Times New Roman"/>
          <w:bCs/>
          <w:sz w:val="24"/>
          <w:szCs w:val="24"/>
        </w:rPr>
      </w:pPr>
      <w:r w:rsidRPr="00AF7451">
        <w:rPr>
          <w:rFonts w:ascii="Times New Roman" w:hAnsi="Times New Roman" w:cs="Times New Roman"/>
          <w:bCs/>
          <w:sz w:val="24"/>
          <w:szCs w:val="24"/>
        </w:rPr>
        <w:t xml:space="preserve">Динамику средних цен на бахчевые культуры нельзя назвать устойчивой: за период с 2008 по 2012 годы цены снизились на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AF7451">
        <w:rPr>
          <w:rFonts w:ascii="Times New Roman" w:hAnsi="Times New Roman" w:cs="Times New Roman"/>
          <w:bCs/>
          <w:sz w:val="24"/>
          <w:szCs w:val="24"/>
        </w:rPr>
        <w:t xml:space="preserve">%. При этом в 2009 году наблюдалось снижение на 13,7%, в 2010 − повышение на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AF7451">
        <w:rPr>
          <w:rFonts w:ascii="Times New Roman" w:hAnsi="Times New Roman" w:cs="Times New Roman"/>
          <w:bCs/>
          <w:sz w:val="24"/>
          <w:szCs w:val="24"/>
        </w:rPr>
        <w:t xml:space="preserve">%, в 2011 – резкое снижение на 60,1%, и в 2012 – рост </w:t>
      </w:r>
      <w:proofErr w:type="gramStart"/>
      <w:r w:rsidRPr="00AF745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AF7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AF7451">
        <w:rPr>
          <w:rFonts w:ascii="Times New Roman" w:hAnsi="Times New Roman" w:cs="Times New Roman"/>
          <w:bCs/>
          <w:sz w:val="24"/>
          <w:szCs w:val="24"/>
        </w:rPr>
        <w:t>%.</w:t>
      </w:r>
    </w:p>
    <w:p w:rsidR="005E4E94" w:rsidRDefault="005E4E94"/>
    <w:sectPr w:rsidR="005E4E94" w:rsidSect="0049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295"/>
    <w:rsid w:val="00057404"/>
    <w:rsid w:val="0035512F"/>
    <w:rsid w:val="0057701E"/>
    <w:rsid w:val="00587295"/>
    <w:rsid w:val="005E4E94"/>
    <w:rsid w:val="008557D8"/>
    <w:rsid w:val="00AF7451"/>
    <w:rsid w:val="00B06BD1"/>
    <w:rsid w:val="00B90B94"/>
    <w:rsid w:val="00C65AF4"/>
    <w:rsid w:val="00DA27ED"/>
    <w:rsid w:val="00F668F5"/>
    <w:rsid w:val="00FA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Прилепина Кристина</dc:creator>
  <cp:keywords/>
  <dc:description/>
  <cp:lastModifiedBy>Прилепина Кристина</cp:lastModifiedBy>
  <cp:revision>7</cp:revision>
  <dcterms:created xsi:type="dcterms:W3CDTF">2013-07-30T06:08:00Z</dcterms:created>
  <dcterms:modified xsi:type="dcterms:W3CDTF">2013-07-30T06:47:00Z</dcterms:modified>
</cp:coreProperties>
</file>